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3" w:rsidRPr="00205E23" w:rsidRDefault="00277442" w:rsidP="00205E23">
      <w:pPr>
        <w:suppressAutoHyphens/>
        <w:jc w:val="center"/>
        <w:rPr>
          <w:sz w:val="28"/>
          <w:szCs w:val="28"/>
          <w:lang w:eastAsia="ar-SA"/>
        </w:rPr>
      </w:pPr>
      <w:r w:rsidRPr="002774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82.9pt;margin-top:22.35pt;width:50.1pt;height:63pt;z-index:1;visibility:visible;mso-position-horizontal-relative:page;mso-position-vertical-relative:page">
            <v:imagedata r:id="rId8" o:title=""/>
            <w10:wrap anchorx="page" anchory="page"/>
          </v:shape>
        </w:pict>
      </w:r>
    </w:p>
    <w:p w:rsidR="00205E23" w:rsidRPr="00205E23" w:rsidRDefault="00205E23" w:rsidP="00205E23">
      <w:pPr>
        <w:jc w:val="center"/>
        <w:rPr>
          <w:sz w:val="28"/>
          <w:szCs w:val="28"/>
          <w:lang w:eastAsia="en-US"/>
        </w:rPr>
      </w:pPr>
      <w:r w:rsidRPr="00205E23">
        <w:rPr>
          <w:sz w:val="28"/>
          <w:szCs w:val="28"/>
          <w:lang w:eastAsia="en-US"/>
        </w:rPr>
        <w:t>МУНИЦИПАЛЬНОЕ ОБРАЗОВАНИЕ</w:t>
      </w:r>
    </w:p>
    <w:p w:rsidR="00205E23" w:rsidRPr="00205E23" w:rsidRDefault="00205E23" w:rsidP="00205E23">
      <w:pPr>
        <w:jc w:val="center"/>
        <w:rPr>
          <w:sz w:val="28"/>
          <w:szCs w:val="28"/>
          <w:lang w:eastAsia="en-US"/>
        </w:rPr>
      </w:pPr>
      <w:r w:rsidRPr="00205E23">
        <w:rPr>
          <w:sz w:val="28"/>
          <w:szCs w:val="28"/>
          <w:lang w:eastAsia="en-US"/>
        </w:rPr>
        <w:t>ХАНТЫ-МАНСИЙСКИЙ РАЙОН</w:t>
      </w:r>
    </w:p>
    <w:p w:rsidR="00205E23" w:rsidRPr="00205E23" w:rsidRDefault="00205E23" w:rsidP="00205E23">
      <w:pPr>
        <w:jc w:val="center"/>
        <w:rPr>
          <w:sz w:val="28"/>
          <w:szCs w:val="28"/>
          <w:lang w:eastAsia="en-US"/>
        </w:rPr>
      </w:pPr>
      <w:r w:rsidRPr="00205E23">
        <w:rPr>
          <w:sz w:val="28"/>
          <w:szCs w:val="28"/>
          <w:lang w:eastAsia="en-US"/>
        </w:rPr>
        <w:t>Ханты-Мансийский автономный округ – Югра</w:t>
      </w:r>
    </w:p>
    <w:p w:rsidR="00205E23" w:rsidRPr="002477A6" w:rsidRDefault="00205E23" w:rsidP="00205E23">
      <w:pPr>
        <w:tabs>
          <w:tab w:val="left" w:pos="5103"/>
        </w:tabs>
        <w:jc w:val="center"/>
        <w:rPr>
          <w:sz w:val="14"/>
          <w:szCs w:val="28"/>
          <w:lang w:eastAsia="en-US"/>
        </w:rPr>
      </w:pPr>
    </w:p>
    <w:p w:rsidR="00205E23" w:rsidRPr="00205E23" w:rsidRDefault="00205E23" w:rsidP="00205E23">
      <w:pPr>
        <w:jc w:val="center"/>
        <w:rPr>
          <w:b/>
          <w:sz w:val="28"/>
          <w:szCs w:val="28"/>
          <w:lang w:eastAsia="en-US"/>
        </w:rPr>
      </w:pPr>
      <w:r w:rsidRPr="00205E23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205E23" w:rsidRPr="002477A6" w:rsidRDefault="00205E23" w:rsidP="00205E23">
      <w:pPr>
        <w:jc w:val="center"/>
        <w:rPr>
          <w:b/>
          <w:sz w:val="14"/>
          <w:szCs w:val="28"/>
          <w:lang w:eastAsia="en-US"/>
        </w:rPr>
      </w:pPr>
    </w:p>
    <w:p w:rsidR="00205E23" w:rsidRPr="00205E23" w:rsidRDefault="00205E23" w:rsidP="00205E23">
      <w:pPr>
        <w:jc w:val="center"/>
        <w:rPr>
          <w:b/>
          <w:sz w:val="28"/>
          <w:szCs w:val="28"/>
          <w:lang w:eastAsia="en-US"/>
        </w:rPr>
      </w:pPr>
      <w:r w:rsidRPr="00205E23">
        <w:rPr>
          <w:b/>
          <w:sz w:val="28"/>
          <w:szCs w:val="28"/>
          <w:lang w:eastAsia="en-US"/>
        </w:rPr>
        <w:t>Р А С П О Р Я Ж Е Н И Е</w:t>
      </w:r>
    </w:p>
    <w:p w:rsidR="00205E23" w:rsidRPr="00205E23" w:rsidRDefault="00205E23" w:rsidP="00205E23">
      <w:pPr>
        <w:jc w:val="center"/>
        <w:rPr>
          <w:sz w:val="28"/>
          <w:szCs w:val="28"/>
          <w:lang w:eastAsia="en-US"/>
        </w:rPr>
      </w:pPr>
    </w:p>
    <w:p w:rsidR="00205E23" w:rsidRPr="00205E23" w:rsidRDefault="00205E23" w:rsidP="00205E23">
      <w:pPr>
        <w:rPr>
          <w:sz w:val="28"/>
          <w:szCs w:val="28"/>
          <w:lang w:eastAsia="en-US"/>
        </w:rPr>
      </w:pPr>
      <w:r w:rsidRPr="00205E23">
        <w:rPr>
          <w:sz w:val="28"/>
          <w:szCs w:val="28"/>
          <w:lang w:eastAsia="en-US"/>
        </w:rPr>
        <w:t xml:space="preserve">от </w:t>
      </w:r>
      <w:r w:rsidR="00BD56EF">
        <w:rPr>
          <w:sz w:val="28"/>
          <w:szCs w:val="28"/>
          <w:lang w:eastAsia="en-US"/>
        </w:rPr>
        <w:t>21.04.2020</w:t>
      </w:r>
      <w:r w:rsidRPr="00205E23">
        <w:rPr>
          <w:sz w:val="28"/>
          <w:szCs w:val="28"/>
          <w:lang w:eastAsia="en-US"/>
        </w:rPr>
        <w:t xml:space="preserve">                                                                                            № </w:t>
      </w:r>
      <w:r w:rsidR="00BD56EF">
        <w:rPr>
          <w:sz w:val="28"/>
          <w:szCs w:val="28"/>
          <w:lang w:eastAsia="en-US"/>
        </w:rPr>
        <w:t>350-р</w:t>
      </w:r>
    </w:p>
    <w:p w:rsidR="00205E23" w:rsidRPr="00205E23" w:rsidRDefault="00205E23" w:rsidP="00205E23">
      <w:pPr>
        <w:rPr>
          <w:i/>
          <w:sz w:val="24"/>
          <w:szCs w:val="24"/>
          <w:lang w:eastAsia="en-US"/>
        </w:rPr>
      </w:pPr>
      <w:r w:rsidRPr="00205E23">
        <w:rPr>
          <w:i/>
          <w:sz w:val="24"/>
          <w:szCs w:val="24"/>
          <w:lang w:eastAsia="en-US"/>
        </w:rPr>
        <w:t>г. Ханты-Мансийск</w:t>
      </w:r>
    </w:p>
    <w:p w:rsidR="00205E23" w:rsidRPr="00205E23" w:rsidRDefault="00205E23" w:rsidP="00205E23">
      <w:pPr>
        <w:suppressAutoHyphens/>
        <w:jc w:val="both"/>
        <w:rPr>
          <w:sz w:val="22"/>
          <w:lang w:eastAsia="ar-SA"/>
        </w:rPr>
      </w:pPr>
    </w:p>
    <w:p w:rsidR="00384418" w:rsidRDefault="0063505F" w:rsidP="00205E2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C3D75">
        <w:rPr>
          <w:sz w:val="28"/>
          <w:szCs w:val="28"/>
        </w:rPr>
        <w:t xml:space="preserve">б утверждении условий приватизации </w:t>
      </w:r>
    </w:p>
    <w:p w:rsidR="00384418" w:rsidRDefault="002C3D75" w:rsidP="00205E23">
      <w:pPr>
        <w:rPr>
          <w:sz w:val="28"/>
          <w:szCs w:val="28"/>
        </w:rPr>
      </w:pPr>
      <w:r>
        <w:rPr>
          <w:sz w:val="28"/>
          <w:szCs w:val="28"/>
        </w:rPr>
        <w:t>муниципального имущества Ханты-</w:t>
      </w:r>
    </w:p>
    <w:p w:rsidR="0063505F" w:rsidRPr="00397B00" w:rsidRDefault="002C3D75" w:rsidP="00205E23">
      <w:pPr>
        <w:rPr>
          <w:sz w:val="28"/>
          <w:szCs w:val="28"/>
        </w:rPr>
      </w:pPr>
      <w:r>
        <w:rPr>
          <w:sz w:val="28"/>
          <w:szCs w:val="28"/>
        </w:rPr>
        <w:t>Мансийского района</w:t>
      </w:r>
    </w:p>
    <w:p w:rsidR="00205E23" w:rsidRPr="00205E23" w:rsidRDefault="00205E23" w:rsidP="00205E23">
      <w:pPr>
        <w:rPr>
          <w:sz w:val="22"/>
          <w:szCs w:val="28"/>
        </w:rPr>
      </w:pPr>
    </w:p>
    <w:p w:rsidR="00E90A00" w:rsidRDefault="00D0766A" w:rsidP="0020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14, </w:t>
      </w:r>
      <w:r w:rsidR="00045E1E">
        <w:rPr>
          <w:sz w:val="28"/>
          <w:szCs w:val="28"/>
        </w:rPr>
        <w:t>18</w:t>
      </w:r>
      <w:r w:rsidR="00FA570B">
        <w:rPr>
          <w:sz w:val="28"/>
          <w:szCs w:val="28"/>
        </w:rPr>
        <w:t xml:space="preserve">, </w:t>
      </w:r>
      <w:r w:rsidR="00FA570B" w:rsidRPr="00982981">
        <w:rPr>
          <w:sz w:val="28"/>
          <w:szCs w:val="28"/>
        </w:rPr>
        <w:t>32.1</w:t>
      </w:r>
      <w:r>
        <w:rPr>
          <w:sz w:val="28"/>
          <w:szCs w:val="28"/>
        </w:rPr>
        <w:t xml:space="preserve"> Федерального закона </w:t>
      </w:r>
      <w:r w:rsidR="00384418">
        <w:rPr>
          <w:sz w:val="28"/>
          <w:szCs w:val="28"/>
        </w:rPr>
        <w:br/>
      </w:r>
      <w:r>
        <w:rPr>
          <w:sz w:val="28"/>
          <w:szCs w:val="28"/>
        </w:rPr>
        <w:t>от 21 декабря</w:t>
      </w:r>
      <w:r w:rsidR="00B00FB9">
        <w:rPr>
          <w:sz w:val="28"/>
          <w:szCs w:val="28"/>
        </w:rPr>
        <w:t xml:space="preserve"> </w:t>
      </w:r>
      <w:r>
        <w:rPr>
          <w:sz w:val="28"/>
          <w:szCs w:val="28"/>
        </w:rPr>
        <w:t>2001</w:t>
      </w:r>
      <w:r w:rsidR="00B00FB9">
        <w:rPr>
          <w:sz w:val="28"/>
          <w:szCs w:val="28"/>
        </w:rPr>
        <w:t xml:space="preserve"> </w:t>
      </w:r>
      <w:r w:rsidR="00EC5665">
        <w:rPr>
          <w:sz w:val="28"/>
          <w:szCs w:val="28"/>
        </w:rPr>
        <w:t>года</w:t>
      </w:r>
      <w:r w:rsidR="00B00FB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00FB9">
        <w:rPr>
          <w:sz w:val="28"/>
          <w:szCs w:val="28"/>
        </w:rPr>
        <w:t xml:space="preserve"> </w:t>
      </w:r>
      <w:r>
        <w:rPr>
          <w:sz w:val="28"/>
          <w:szCs w:val="28"/>
        </w:rPr>
        <w:t>178-ФЗ</w:t>
      </w:r>
      <w:r w:rsidR="00B00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приватизации государственного </w:t>
      </w:r>
      <w:r w:rsidR="00205E23">
        <w:rPr>
          <w:sz w:val="28"/>
          <w:szCs w:val="28"/>
        </w:rPr>
        <w:br/>
      </w:r>
      <w:r>
        <w:rPr>
          <w:sz w:val="28"/>
          <w:szCs w:val="28"/>
        </w:rPr>
        <w:t>и муниципального имущества»</w:t>
      </w:r>
      <w:r w:rsidR="005B6326">
        <w:rPr>
          <w:sz w:val="28"/>
          <w:szCs w:val="28"/>
        </w:rPr>
        <w:t xml:space="preserve">, </w:t>
      </w:r>
      <w:r w:rsidR="00F817FF">
        <w:rPr>
          <w:sz w:val="28"/>
          <w:szCs w:val="28"/>
        </w:rPr>
        <w:t>постановлением администрации Ханты-Мансийского района от 22 мая 2015 года № 103 «Об утверждени</w:t>
      </w:r>
      <w:r w:rsidR="00AB2143">
        <w:rPr>
          <w:sz w:val="28"/>
          <w:szCs w:val="28"/>
        </w:rPr>
        <w:t>и</w:t>
      </w:r>
      <w:r w:rsidR="002C16DD">
        <w:rPr>
          <w:sz w:val="28"/>
          <w:szCs w:val="28"/>
        </w:rPr>
        <w:t xml:space="preserve"> П</w:t>
      </w:r>
      <w:r w:rsidR="00F817FF">
        <w:rPr>
          <w:sz w:val="28"/>
          <w:szCs w:val="28"/>
        </w:rPr>
        <w:t xml:space="preserve">оложения о порядке планирования и принятия решений об условиях приватизации муниципального имущества Ханты-Мансийского района», </w:t>
      </w:r>
      <w:r w:rsidR="00384418">
        <w:rPr>
          <w:sz w:val="28"/>
          <w:szCs w:val="28"/>
        </w:rPr>
        <w:br/>
      </w:r>
      <w:r w:rsidR="005B6326">
        <w:rPr>
          <w:sz w:val="28"/>
          <w:szCs w:val="28"/>
        </w:rPr>
        <w:t xml:space="preserve">на основании решения Думы Ханты-Мансийского района </w:t>
      </w:r>
      <w:r w:rsidR="00384418">
        <w:rPr>
          <w:sz w:val="28"/>
          <w:szCs w:val="28"/>
        </w:rPr>
        <w:br/>
      </w:r>
      <w:r w:rsidR="005B6326">
        <w:rPr>
          <w:sz w:val="28"/>
          <w:szCs w:val="28"/>
        </w:rPr>
        <w:t xml:space="preserve">от </w:t>
      </w:r>
      <w:r w:rsidR="00FA570B">
        <w:rPr>
          <w:sz w:val="28"/>
          <w:szCs w:val="28"/>
        </w:rPr>
        <w:t>13</w:t>
      </w:r>
      <w:r w:rsidR="005B6326">
        <w:rPr>
          <w:sz w:val="28"/>
          <w:szCs w:val="28"/>
        </w:rPr>
        <w:t xml:space="preserve"> декабря </w:t>
      </w:r>
      <w:r w:rsidR="00FA570B">
        <w:rPr>
          <w:sz w:val="28"/>
          <w:szCs w:val="28"/>
        </w:rPr>
        <w:t>2019</w:t>
      </w:r>
      <w:r w:rsidR="005B6326">
        <w:rPr>
          <w:sz w:val="28"/>
          <w:szCs w:val="28"/>
        </w:rPr>
        <w:t xml:space="preserve"> года</w:t>
      </w:r>
      <w:r w:rsidR="001D2D27">
        <w:rPr>
          <w:sz w:val="28"/>
          <w:szCs w:val="28"/>
        </w:rPr>
        <w:t xml:space="preserve"> № </w:t>
      </w:r>
      <w:r w:rsidR="00FA570B">
        <w:rPr>
          <w:sz w:val="28"/>
          <w:szCs w:val="28"/>
        </w:rPr>
        <w:t>532</w:t>
      </w:r>
      <w:r w:rsidR="005B6326">
        <w:rPr>
          <w:sz w:val="28"/>
          <w:szCs w:val="28"/>
        </w:rPr>
        <w:t xml:space="preserve"> «Об утверждении </w:t>
      </w:r>
      <w:r w:rsidR="006A3C89">
        <w:rPr>
          <w:sz w:val="28"/>
          <w:szCs w:val="28"/>
        </w:rPr>
        <w:t xml:space="preserve">прогнозного </w:t>
      </w:r>
      <w:r w:rsidR="005B6326">
        <w:rPr>
          <w:sz w:val="28"/>
          <w:szCs w:val="28"/>
        </w:rPr>
        <w:t xml:space="preserve">плана приватизации муниципального имущества Ханты-Мансийского района </w:t>
      </w:r>
      <w:r w:rsidR="006547AA">
        <w:rPr>
          <w:sz w:val="28"/>
          <w:szCs w:val="28"/>
        </w:rPr>
        <w:br/>
      </w:r>
      <w:r w:rsidR="005B6326">
        <w:rPr>
          <w:sz w:val="28"/>
          <w:szCs w:val="28"/>
        </w:rPr>
        <w:t xml:space="preserve">на </w:t>
      </w:r>
      <w:r w:rsidR="00FA570B">
        <w:rPr>
          <w:sz w:val="28"/>
          <w:szCs w:val="28"/>
        </w:rPr>
        <w:t>2020</w:t>
      </w:r>
      <w:r w:rsidR="005B6326">
        <w:rPr>
          <w:sz w:val="28"/>
          <w:szCs w:val="28"/>
        </w:rPr>
        <w:t xml:space="preserve"> год</w:t>
      </w:r>
      <w:r w:rsidR="00E05392">
        <w:rPr>
          <w:sz w:val="28"/>
          <w:szCs w:val="28"/>
        </w:rPr>
        <w:t xml:space="preserve"> и плановый период </w:t>
      </w:r>
      <w:r w:rsidR="00FA570B">
        <w:rPr>
          <w:sz w:val="28"/>
          <w:szCs w:val="28"/>
        </w:rPr>
        <w:t>2021</w:t>
      </w:r>
      <w:r w:rsidR="00D46D09">
        <w:rPr>
          <w:sz w:val="28"/>
          <w:szCs w:val="28"/>
        </w:rPr>
        <w:t xml:space="preserve"> </w:t>
      </w:r>
      <w:r w:rsidR="00E05392">
        <w:rPr>
          <w:sz w:val="28"/>
          <w:szCs w:val="28"/>
        </w:rPr>
        <w:t xml:space="preserve">и </w:t>
      </w:r>
      <w:r w:rsidR="00FA570B">
        <w:rPr>
          <w:sz w:val="28"/>
          <w:szCs w:val="28"/>
        </w:rPr>
        <w:t>2022</w:t>
      </w:r>
      <w:r w:rsidR="00E05392">
        <w:rPr>
          <w:sz w:val="28"/>
          <w:szCs w:val="28"/>
        </w:rPr>
        <w:t xml:space="preserve"> годов</w:t>
      </w:r>
      <w:r w:rsidR="005B6326">
        <w:rPr>
          <w:sz w:val="28"/>
          <w:szCs w:val="28"/>
        </w:rPr>
        <w:t>»</w:t>
      </w:r>
      <w:r w:rsidR="009666D9">
        <w:rPr>
          <w:sz w:val="28"/>
          <w:szCs w:val="28"/>
        </w:rPr>
        <w:t>:</w:t>
      </w:r>
    </w:p>
    <w:p w:rsidR="00384418" w:rsidRPr="00205E23" w:rsidRDefault="00384418" w:rsidP="00205E23">
      <w:pPr>
        <w:ind w:firstLine="709"/>
        <w:jc w:val="both"/>
        <w:rPr>
          <w:szCs w:val="28"/>
        </w:rPr>
      </w:pPr>
    </w:p>
    <w:p w:rsidR="009666D9" w:rsidRDefault="009666D9" w:rsidP="0020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4314">
        <w:rPr>
          <w:sz w:val="28"/>
          <w:szCs w:val="28"/>
        </w:rPr>
        <w:t>У</w:t>
      </w:r>
      <w:r>
        <w:rPr>
          <w:sz w:val="28"/>
          <w:szCs w:val="28"/>
        </w:rPr>
        <w:t>твердить условия приватизации муниципального</w:t>
      </w:r>
      <w:r w:rsidR="00EE09E0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="00594314">
        <w:rPr>
          <w:sz w:val="28"/>
          <w:szCs w:val="28"/>
        </w:rPr>
        <w:t>Ханты-Мансийского района</w:t>
      </w:r>
      <w:r w:rsidR="00045E1E">
        <w:rPr>
          <w:sz w:val="28"/>
          <w:szCs w:val="28"/>
        </w:rPr>
        <w:t xml:space="preserve"> на аукционе</w:t>
      </w:r>
      <w:r w:rsidR="00594314">
        <w:rPr>
          <w:sz w:val="28"/>
          <w:szCs w:val="28"/>
        </w:rPr>
        <w:t xml:space="preserve"> согласно приложению.</w:t>
      </w:r>
    </w:p>
    <w:p w:rsidR="009229AA" w:rsidRDefault="00B55AD9" w:rsidP="0020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42C9">
        <w:rPr>
          <w:sz w:val="28"/>
          <w:szCs w:val="28"/>
        </w:rPr>
        <w:t xml:space="preserve"> </w:t>
      </w:r>
      <w:r w:rsidR="001C42C9" w:rsidRPr="00E32F55">
        <w:rPr>
          <w:sz w:val="28"/>
          <w:szCs w:val="28"/>
        </w:rPr>
        <w:t>Департаменту имущественных</w:t>
      </w:r>
      <w:r w:rsidR="00E13F2D">
        <w:rPr>
          <w:sz w:val="28"/>
          <w:szCs w:val="28"/>
        </w:rPr>
        <w:t xml:space="preserve"> и</w:t>
      </w:r>
      <w:r w:rsidR="001C42C9" w:rsidRPr="00E32F55">
        <w:rPr>
          <w:sz w:val="28"/>
          <w:szCs w:val="28"/>
        </w:rPr>
        <w:t xml:space="preserve"> земельных отношений </w:t>
      </w:r>
      <w:r w:rsidR="00E05392">
        <w:rPr>
          <w:sz w:val="28"/>
          <w:szCs w:val="28"/>
        </w:rPr>
        <w:t xml:space="preserve">администрации </w:t>
      </w:r>
      <w:r w:rsidR="00384418">
        <w:rPr>
          <w:sz w:val="28"/>
          <w:szCs w:val="28"/>
        </w:rPr>
        <w:t xml:space="preserve">Ханты-Мансийского </w:t>
      </w:r>
      <w:r w:rsidR="00E05392">
        <w:rPr>
          <w:sz w:val="28"/>
          <w:szCs w:val="28"/>
        </w:rPr>
        <w:t>района</w:t>
      </w:r>
      <w:r w:rsidR="009229AA">
        <w:rPr>
          <w:sz w:val="28"/>
          <w:szCs w:val="28"/>
        </w:rPr>
        <w:t>:</w:t>
      </w:r>
    </w:p>
    <w:p w:rsidR="00B73D38" w:rsidRDefault="009229AA" w:rsidP="0020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C42C9">
        <w:rPr>
          <w:sz w:val="28"/>
          <w:szCs w:val="28"/>
        </w:rPr>
        <w:t xml:space="preserve"> </w:t>
      </w:r>
      <w:r w:rsidR="00205E23">
        <w:rPr>
          <w:sz w:val="28"/>
          <w:szCs w:val="28"/>
        </w:rPr>
        <w:t>П</w:t>
      </w:r>
      <w:r w:rsidR="00836FF8">
        <w:rPr>
          <w:sz w:val="28"/>
          <w:szCs w:val="28"/>
        </w:rPr>
        <w:t xml:space="preserve">ровести </w:t>
      </w:r>
      <w:r w:rsidR="00045E1E">
        <w:rPr>
          <w:sz w:val="28"/>
          <w:szCs w:val="28"/>
        </w:rPr>
        <w:t xml:space="preserve">процедуру продажи муниципального имущества </w:t>
      </w:r>
      <w:r w:rsidR="00205E23">
        <w:rPr>
          <w:sz w:val="28"/>
          <w:szCs w:val="28"/>
        </w:rPr>
        <w:br/>
      </w:r>
      <w:r w:rsidR="00384A4B">
        <w:rPr>
          <w:sz w:val="28"/>
          <w:szCs w:val="28"/>
        </w:rPr>
        <w:t xml:space="preserve">на аукционе </w:t>
      </w:r>
      <w:r w:rsidR="00384A4B" w:rsidRPr="00FA67A3">
        <w:rPr>
          <w:sz w:val="28"/>
          <w:szCs w:val="28"/>
        </w:rPr>
        <w:t>в электронной форме в соответствии с действующим законодательством</w:t>
      </w:r>
      <w:r w:rsidR="00384A4B">
        <w:rPr>
          <w:sz w:val="28"/>
          <w:szCs w:val="28"/>
        </w:rPr>
        <w:t xml:space="preserve"> и утвержденными условиями.</w:t>
      </w:r>
    </w:p>
    <w:p w:rsidR="009229AA" w:rsidRPr="009229AA" w:rsidRDefault="009229AA" w:rsidP="00205E23">
      <w:pPr>
        <w:ind w:firstLine="709"/>
        <w:jc w:val="both"/>
        <w:rPr>
          <w:sz w:val="28"/>
          <w:szCs w:val="28"/>
        </w:rPr>
      </w:pPr>
      <w:r w:rsidRPr="009229AA">
        <w:rPr>
          <w:sz w:val="28"/>
          <w:szCs w:val="28"/>
        </w:rPr>
        <w:t xml:space="preserve">2.2. </w:t>
      </w:r>
      <w:r w:rsidR="00205E23">
        <w:rPr>
          <w:sz w:val="28"/>
          <w:szCs w:val="28"/>
        </w:rPr>
        <w:t>Р</w:t>
      </w:r>
      <w:r w:rsidR="004B3F2A">
        <w:rPr>
          <w:sz w:val="28"/>
          <w:szCs w:val="28"/>
        </w:rPr>
        <w:t>азместить и</w:t>
      </w:r>
      <w:r w:rsidRPr="009229AA">
        <w:rPr>
          <w:sz w:val="28"/>
          <w:szCs w:val="28"/>
        </w:rPr>
        <w:t>нформационное сообщение о проведен</w:t>
      </w:r>
      <w:r w:rsidR="004B3F2A">
        <w:rPr>
          <w:sz w:val="28"/>
          <w:szCs w:val="28"/>
        </w:rPr>
        <w:t xml:space="preserve">ии продажи </w:t>
      </w:r>
      <w:r w:rsidR="002C16DD">
        <w:rPr>
          <w:sz w:val="28"/>
          <w:szCs w:val="28"/>
        </w:rPr>
        <w:t xml:space="preserve">муниципального </w:t>
      </w:r>
      <w:r w:rsidR="004B3F2A">
        <w:rPr>
          <w:sz w:val="28"/>
          <w:szCs w:val="28"/>
        </w:rPr>
        <w:t xml:space="preserve">имущества </w:t>
      </w:r>
      <w:r w:rsidRPr="009229AA">
        <w:rPr>
          <w:sz w:val="28"/>
          <w:szCs w:val="28"/>
        </w:rPr>
        <w:t xml:space="preserve">на официальном сайте Российской Федерации для размещения информации о проведении торгов www.torgi.gov.ru, официальном сайте </w:t>
      </w:r>
      <w:r w:rsidR="007257E6">
        <w:rPr>
          <w:sz w:val="28"/>
          <w:szCs w:val="28"/>
        </w:rPr>
        <w:t xml:space="preserve">администрации </w:t>
      </w:r>
      <w:r w:rsidRPr="009229AA">
        <w:rPr>
          <w:sz w:val="28"/>
          <w:szCs w:val="28"/>
        </w:rPr>
        <w:t xml:space="preserve">Ханты-Мансийского </w:t>
      </w:r>
      <w:r w:rsidR="007257E6">
        <w:rPr>
          <w:sz w:val="28"/>
          <w:szCs w:val="28"/>
        </w:rPr>
        <w:t xml:space="preserve">района </w:t>
      </w:r>
      <w:hyperlink r:id="rId9" w:history="1">
        <w:r w:rsidRPr="00205E23">
          <w:rPr>
            <w:rStyle w:val="ab"/>
            <w:sz w:val="28"/>
            <w:szCs w:val="28"/>
            <w:u w:val="none"/>
            <w:lang w:val="en-US"/>
          </w:rPr>
          <w:t>www</w:t>
        </w:r>
        <w:r w:rsidRPr="00205E23">
          <w:rPr>
            <w:rStyle w:val="ab"/>
            <w:sz w:val="28"/>
            <w:szCs w:val="28"/>
            <w:u w:val="none"/>
          </w:rPr>
          <w:t>.</w:t>
        </w:r>
        <w:r w:rsidRPr="00205E23">
          <w:rPr>
            <w:rStyle w:val="ab"/>
            <w:sz w:val="28"/>
            <w:szCs w:val="28"/>
            <w:u w:val="none"/>
            <w:lang w:val="en-US"/>
          </w:rPr>
          <w:t>hmrn</w:t>
        </w:r>
        <w:r w:rsidRPr="00205E23">
          <w:rPr>
            <w:rStyle w:val="ab"/>
            <w:sz w:val="28"/>
            <w:szCs w:val="28"/>
            <w:u w:val="none"/>
          </w:rPr>
          <w:t>.</w:t>
        </w:r>
        <w:r w:rsidRPr="00205E23">
          <w:rPr>
            <w:rStyle w:val="ab"/>
            <w:sz w:val="28"/>
            <w:szCs w:val="28"/>
            <w:u w:val="none"/>
            <w:lang w:val="en-US"/>
          </w:rPr>
          <w:t>ru</w:t>
        </w:r>
      </w:hyperlink>
      <w:r w:rsidRPr="00205E23">
        <w:rPr>
          <w:sz w:val="28"/>
          <w:szCs w:val="28"/>
        </w:rPr>
        <w:t>, на электронной площадке</w:t>
      </w:r>
      <w:r w:rsidRPr="00205E23">
        <w:rPr>
          <w:b/>
          <w:bCs/>
          <w:sz w:val="28"/>
          <w:szCs w:val="28"/>
        </w:rPr>
        <w:t xml:space="preserve"> </w:t>
      </w:r>
      <w:r w:rsidRPr="00205E23">
        <w:rPr>
          <w:sz w:val="28"/>
          <w:szCs w:val="28"/>
        </w:rPr>
        <w:t xml:space="preserve">ЗАО «Сбербанк-АСТ»  </w:t>
      </w:r>
      <w:hyperlink r:id="rId10" w:history="1">
        <w:r w:rsidRPr="00205E23">
          <w:rPr>
            <w:color w:val="0000FF"/>
            <w:sz w:val="28"/>
            <w:szCs w:val="28"/>
          </w:rPr>
          <w:t>http://utp.sberbank-ast.ru/AP</w:t>
        </w:r>
      </w:hyperlink>
      <w:r w:rsidRPr="00205E23">
        <w:rPr>
          <w:sz w:val="28"/>
          <w:szCs w:val="28"/>
        </w:rPr>
        <w:t>.</w:t>
      </w:r>
    </w:p>
    <w:p w:rsidR="00904CAB" w:rsidRDefault="009229AA" w:rsidP="0020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CAB">
        <w:rPr>
          <w:sz w:val="28"/>
          <w:szCs w:val="28"/>
        </w:rPr>
        <w:t xml:space="preserve">. </w:t>
      </w:r>
      <w:r w:rsidR="00FA570B" w:rsidRPr="00BC295B">
        <w:rPr>
          <w:sz w:val="28"/>
          <w:szCs w:val="28"/>
        </w:rPr>
        <w:t xml:space="preserve">Контроль за выполнением распоряжения возложить на заместителя главы </w:t>
      </w:r>
      <w:r w:rsidR="00205E23">
        <w:rPr>
          <w:sz w:val="28"/>
          <w:szCs w:val="28"/>
        </w:rPr>
        <w:t xml:space="preserve">Ханты-Мансийского </w:t>
      </w:r>
      <w:r w:rsidR="00FA570B" w:rsidRPr="00BC295B">
        <w:rPr>
          <w:sz w:val="28"/>
          <w:szCs w:val="28"/>
        </w:rPr>
        <w:t>района, директора департамента имущественных и земельных отношений.</w:t>
      </w:r>
    </w:p>
    <w:p w:rsidR="00B71AAE" w:rsidRDefault="00B71AAE" w:rsidP="00205E23">
      <w:pPr>
        <w:jc w:val="both"/>
        <w:rPr>
          <w:sz w:val="28"/>
          <w:szCs w:val="28"/>
        </w:rPr>
      </w:pPr>
    </w:p>
    <w:p w:rsidR="00205E23" w:rsidRDefault="00205E23" w:rsidP="00205E23">
      <w:pPr>
        <w:jc w:val="both"/>
        <w:rPr>
          <w:sz w:val="28"/>
          <w:szCs w:val="28"/>
        </w:rPr>
      </w:pPr>
    </w:p>
    <w:p w:rsidR="00045E1E" w:rsidRPr="00205E23" w:rsidRDefault="00045E1E" w:rsidP="00205E23">
      <w:pPr>
        <w:ind w:firstLine="567"/>
        <w:jc w:val="both"/>
        <w:rPr>
          <w:sz w:val="18"/>
          <w:szCs w:val="28"/>
        </w:rPr>
      </w:pPr>
    </w:p>
    <w:p w:rsidR="00D2610F" w:rsidRDefault="00B00FB9" w:rsidP="00205E23">
      <w:pPr>
        <w:pStyle w:val="a6"/>
        <w:jc w:val="left"/>
        <w:rPr>
          <w:b w:val="0"/>
          <w:sz w:val="28"/>
        </w:rPr>
      </w:pPr>
      <w:r>
        <w:rPr>
          <w:b w:val="0"/>
          <w:sz w:val="28"/>
          <w:szCs w:val="28"/>
        </w:rPr>
        <w:t xml:space="preserve">Глава Ханты-Мансийского района         </w:t>
      </w:r>
      <w:r w:rsidR="00205E2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                                    </w:t>
      </w:r>
      <w:r w:rsidR="00D14DC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К.Р.Минулин</w:t>
      </w:r>
    </w:p>
    <w:p w:rsidR="00384418" w:rsidRDefault="00384418" w:rsidP="00205E23">
      <w:pPr>
        <w:pStyle w:val="a3"/>
        <w:spacing w:after="0"/>
        <w:rPr>
          <w:b/>
          <w:sz w:val="28"/>
          <w:lang w:eastAsia="ar-SA"/>
        </w:rPr>
        <w:sectPr w:rsidR="00384418" w:rsidSect="00205E23">
          <w:headerReference w:type="default" r:id="rId11"/>
          <w:type w:val="nextColumn"/>
          <w:pgSz w:w="11906" w:h="16838" w:code="9"/>
          <w:pgMar w:top="1418" w:right="1276" w:bottom="567" w:left="1559" w:header="720" w:footer="720" w:gutter="0"/>
          <w:cols w:space="720"/>
          <w:docGrid w:linePitch="272"/>
        </w:sectPr>
      </w:pPr>
    </w:p>
    <w:p w:rsidR="00D4532C" w:rsidRPr="00384418" w:rsidRDefault="00D4532C" w:rsidP="00205E23">
      <w:pPr>
        <w:pStyle w:val="a3"/>
        <w:spacing w:after="0"/>
        <w:contextualSpacing/>
        <w:jc w:val="right"/>
        <w:rPr>
          <w:sz w:val="28"/>
          <w:szCs w:val="28"/>
          <w:lang w:eastAsia="ar-SA"/>
        </w:rPr>
      </w:pPr>
      <w:r w:rsidRPr="00384418">
        <w:rPr>
          <w:sz w:val="28"/>
          <w:szCs w:val="28"/>
          <w:lang w:eastAsia="ar-SA"/>
        </w:rPr>
        <w:lastRenderedPageBreak/>
        <w:t xml:space="preserve">Приложение </w:t>
      </w:r>
    </w:p>
    <w:p w:rsidR="00D4532C" w:rsidRPr="00384418" w:rsidRDefault="00D4532C" w:rsidP="00205E23">
      <w:pPr>
        <w:pStyle w:val="a3"/>
        <w:spacing w:after="0"/>
        <w:contextualSpacing/>
        <w:jc w:val="right"/>
        <w:rPr>
          <w:sz w:val="28"/>
          <w:szCs w:val="28"/>
          <w:lang w:eastAsia="ar-SA"/>
        </w:rPr>
      </w:pPr>
      <w:r w:rsidRPr="00384418">
        <w:rPr>
          <w:sz w:val="28"/>
          <w:szCs w:val="28"/>
          <w:lang w:eastAsia="ar-SA"/>
        </w:rPr>
        <w:t xml:space="preserve">к распоряжению администрации </w:t>
      </w:r>
    </w:p>
    <w:p w:rsidR="00D4532C" w:rsidRPr="00384418" w:rsidRDefault="00D4532C" w:rsidP="00205E23">
      <w:pPr>
        <w:pStyle w:val="a3"/>
        <w:spacing w:after="0"/>
        <w:contextualSpacing/>
        <w:jc w:val="right"/>
        <w:rPr>
          <w:sz w:val="28"/>
          <w:szCs w:val="28"/>
          <w:lang w:eastAsia="ar-SA"/>
        </w:rPr>
      </w:pPr>
      <w:r w:rsidRPr="00384418">
        <w:rPr>
          <w:sz w:val="28"/>
          <w:szCs w:val="28"/>
          <w:lang w:eastAsia="ar-SA"/>
        </w:rPr>
        <w:t xml:space="preserve">Ханты-Мансийского района </w:t>
      </w:r>
    </w:p>
    <w:p w:rsidR="00BD56EF" w:rsidRPr="00205E23" w:rsidRDefault="00BD56EF" w:rsidP="00BD56EF">
      <w:pPr>
        <w:jc w:val="right"/>
        <w:rPr>
          <w:sz w:val="28"/>
          <w:szCs w:val="28"/>
          <w:lang w:eastAsia="en-US"/>
        </w:rPr>
      </w:pPr>
      <w:r w:rsidRPr="00205E23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21.04.2020</w:t>
      </w:r>
      <w:r w:rsidRPr="00205E23"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205E23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350-р</w:t>
      </w:r>
    </w:p>
    <w:p w:rsidR="00963986" w:rsidRPr="000A2F94" w:rsidRDefault="00963986" w:rsidP="00205E23">
      <w:pPr>
        <w:pStyle w:val="a3"/>
        <w:spacing w:after="0"/>
        <w:contextualSpacing/>
        <w:jc w:val="right"/>
        <w:rPr>
          <w:sz w:val="28"/>
          <w:szCs w:val="28"/>
          <w:lang w:eastAsia="ar-SA"/>
        </w:rPr>
      </w:pP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551"/>
        <w:gridCol w:w="4394"/>
        <w:gridCol w:w="1134"/>
        <w:gridCol w:w="1418"/>
        <w:gridCol w:w="1276"/>
        <w:gridCol w:w="1417"/>
        <w:gridCol w:w="1418"/>
      </w:tblGrid>
      <w:tr w:rsidR="00045E1E" w:rsidRPr="0079303D" w:rsidTr="00000467">
        <w:trPr>
          <w:trHeight w:val="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045E1E" w:rsidRPr="0079303D" w:rsidRDefault="00045E1E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45E1E" w:rsidRPr="0079303D" w:rsidRDefault="00045E1E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Наименование, местонахождение имущества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45E1E" w:rsidRPr="0079303D" w:rsidRDefault="00045E1E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Техническая характеристика имущества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45E1E" w:rsidRPr="0079303D" w:rsidRDefault="00045E1E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Способ привати</w:t>
            </w:r>
            <w:r w:rsidR="00384418" w:rsidRPr="0079303D">
              <w:rPr>
                <w:sz w:val="24"/>
                <w:szCs w:val="24"/>
              </w:rPr>
              <w:t>-</w:t>
            </w:r>
            <w:r w:rsidRPr="0079303D">
              <w:rPr>
                <w:sz w:val="24"/>
                <w:szCs w:val="24"/>
              </w:rPr>
              <w:t>зации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5E1E" w:rsidRPr="0079303D" w:rsidRDefault="00045E1E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Начальная цена продажи,</w:t>
            </w:r>
          </w:p>
          <w:p w:rsidR="00045E1E" w:rsidRPr="0079303D" w:rsidRDefault="00E33BCB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р</w:t>
            </w:r>
            <w:r w:rsidR="00045E1E" w:rsidRPr="0079303D">
              <w:rPr>
                <w:sz w:val="24"/>
                <w:szCs w:val="24"/>
              </w:rPr>
              <w:t>ублей</w:t>
            </w:r>
          </w:p>
          <w:p w:rsidR="00045E1E" w:rsidRPr="0079303D" w:rsidRDefault="00045E1E" w:rsidP="004F5A6E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(с НДС</w:t>
            </w:r>
            <w:r w:rsidR="00F11234" w:rsidRPr="0079303D">
              <w:rPr>
                <w:sz w:val="24"/>
                <w:szCs w:val="24"/>
              </w:rPr>
              <w:t xml:space="preserve"> </w:t>
            </w:r>
            <w:r w:rsidR="002E3F06" w:rsidRPr="0079303D">
              <w:rPr>
                <w:sz w:val="24"/>
                <w:szCs w:val="24"/>
              </w:rPr>
              <w:t xml:space="preserve">кроме </w:t>
            </w:r>
            <w:r w:rsidR="001911FE" w:rsidRPr="0079303D">
              <w:rPr>
                <w:sz w:val="24"/>
                <w:szCs w:val="24"/>
              </w:rPr>
              <w:t>земельных участков</w:t>
            </w:r>
            <w:r w:rsidRPr="0079303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5E1E" w:rsidRPr="0079303D" w:rsidRDefault="00045E1E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Сумма задатка,</w:t>
            </w:r>
          </w:p>
          <w:p w:rsidR="00045E1E" w:rsidRPr="0079303D" w:rsidRDefault="00045E1E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E1E" w:rsidRPr="0079303D" w:rsidRDefault="00045E1E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Форма проведения аукциона и способ подачи предложе</w:t>
            </w:r>
            <w:r w:rsidR="00384418" w:rsidRPr="0079303D">
              <w:rPr>
                <w:sz w:val="24"/>
                <w:szCs w:val="24"/>
              </w:rPr>
              <w:t>-</w:t>
            </w:r>
            <w:r w:rsidRPr="0079303D">
              <w:rPr>
                <w:sz w:val="24"/>
                <w:szCs w:val="24"/>
              </w:rPr>
              <w:t>ний о цене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5E1E" w:rsidRPr="0079303D" w:rsidRDefault="00E33BCB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Шаг аукциона, рублей</w:t>
            </w:r>
            <w:r w:rsidR="00045E1E" w:rsidRPr="0079303D">
              <w:rPr>
                <w:sz w:val="24"/>
                <w:szCs w:val="24"/>
              </w:rPr>
              <w:t xml:space="preserve"> </w:t>
            </w:r>
            <w:r w:rsidR="00384418" w:rsidRPr="0079303D">
              <w:rPr>
                <w:sz w:val="24"/>
                <w:szCs w:val="24"/>
              </w:rPr>
              <w:br/>
            </w:r>
            <w:r w:rsidR="00045E1E" w:rsidRPr="0079303D">
              <w:rPr>
                <w:sz w:val="24"/>
                <w:szCs w:val="24"/>
              </w:rPr>
              <w:t>(% от начальной цены продажи)</w:t>
            </w:r>
          </w:p>
        </w:tc>
      </w:tr>
      <w:tr w:rsidR="00E33BCB" w:rsidRPr="0079303D" w:rsidTr="0000046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312C" w:rsidRPr="0079303D" w:rsidRDefault="005A312C" w:rsidP="00205E23">
            <w:pPr>
              <w:contextualSpacing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Гараж, расположенный </w:t>
            </w:r>
          </w:p>
          <w:p w:rsidR="00F54A1A" w:rsidRDefault="005A312C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по адресу: Ханты-Мансийский автономный округ – Югра, г. Ханты-Мансийск, ГСК «Иртыш», ряд 4, </w:t>
            </w:r>
          </w:p>
          <w:p w:rsidR="00E33BCB" w:rsidRPr="0079303D" w:rsidRDefault="005A312C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бокс 31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3BCB" w:rsidRPr="0079303D" w:rsidRDefault="00F54A1A" w:rsidP="004F5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A312C" w:rsidRPr="0079303D">
              <w:rPr>
                <w:sz w:val="24"/>
                <w:szCs w:val="24"/>
              </w:rPr>
              <w:t xml:space="preserve">азначение: нежилое, транспортного назначения, 1-этажный, общая площадь </w:t>
            </w:r>
            <w:r>
              <w:rPr>
                <w:sz w:val="24"/>
                <w:szCs w:val="24"/>
              </w:rPr>
              <w:t xml:space="preserve">– </w:t>
            </w:r>
            <w:r w:rsidR="004F5A6E">
              <w:rPr>
                <w:sz w:val="24"/>
                <w:szCs w:val="24"/>
              </w:rPr>
              <w:t xml:space="preserve">23,9 кв. метра, инв. </w:t>
            </w:r>
            <w:r w:rsidR="004F5A6E">
              <w:rPr>
                <w:sz w:val="24"/>
                <w:szCs w:val="24"/>
              </w:rPr>
              <w:br/>
            </w:r>
            <w:r w:rsidR="005A312C" w:rsidRPr="0079303D">
              <w:rPr>
                <w:sz w:val="24"/>
                <w:szCs w:val="24"/>
              </w:rPr>
              <w:t>№ 71:131:000:000020000:0100:20031, лит. А, год постройки – 1994, фундамент – бетонный, наружные стены – шлакоблоки, перекрытия чердачные – железобетонные, кровля – рулонный материал, полы – бетонные, ворота деревянные, обиты железом с калиткой, внутренняя отделка – штукатурка, побелка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</w:t>
            </w:r>
            <w:r w:rsidR="00B449E9" w:rsidRPr="00793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BCB" w:rsidRPr="0079303D" w:rsidRDefault="001B0D7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238 182,00</w:t>
            </w: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3BCB" w:rsidRPr="0079303D" w:rsidRDefault="001B0D7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47 636,40</w:t>
            </w: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  <w:p w:rsidR="00E33BCB" w:rsidRPr="0079303D" w:rsidRDefault="00E33BCB" w:rsidP="00205E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 является открытым по составу участников с открытой формой подачи предложе-ний о цене</w:t>
            </w: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33BCB" w:rsidRPr="0079303D" w:rsidRDefault="00E33BCB" w:rsidP="00205E2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BCB" w:rsidRPr="0079303D" w:rsidRDefault="001B0D7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11 909,10</w:t>
            </w: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33BCB" w:rsidRPr="0079303D" w:rsidRDefault="00E33BCB" w:rsidP="00205E23">
            <w:pPr>
              <w:rPr>
                <w:sz w:val="24"/>
                <w:szCs w:val="24"/>
                <w:lang w:eastAsia="ar-SA"/>
              </w:rPr>
            </w:pPr>
          </w:p>
          <w:p w:rsidR="00E33BCB" w:rsidRPr="0079303D" w:rsidRDefault="00E33BCB" w:rsidP="00205E23">
            <w:pPr>
              <w:rPr>
                <w:sz w:val="24"/>
                <w:szCs w:val="24"/>
                <w:lang w:eastAsia="ar-SA"/>
              </w:rPr>
            </w:pPr>
          </w:p>
          <w:p w:rsidR="00E33BCB" w:rsidRPr="0079303D" w:rsidRDefault="00E33BCB" w:rsidP="00205E23">
            <w:pPr>
              <w:rPr>
                <w:sz w:val="24"/>
                <w:szCs w:val="24"/>
                <w:lang w:eastAsia="ar-SA"/>
              </w:rPr>
            </w:pPr>
          </w:p>
        </w:tc>
      </w:tr>
      <w:tr w:rsidR="00E33BCB" w:rsidRPr="0079303D" w:rsidTr="0000046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54A1A" w:rsidRDefault="005A312C" w:rsidP="00205E23">
            <w:pPr>
              <w:contextualSpacing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Земельный участок, расположенный по адресу: Ханты-Мансийский автономный округ – Югра, г. Ханты-Мансийск, ГСК </w:t>
            </w:r>
            <w:r w:rsidRPr="0079303D">
              <w:rPr>
                <w:sz w:val="24"/>
                <w:szCs w:val="24"/>
              </w:rPr>
              <w:lastRenderedPageBreak/>
              <w:t xml:space="preserve">«Иртыш», ряд 4, </w:t>
            </w:r>
          </w:p>
          <w:p w:rsidR="00E33BCB" w:rsidRPr="0079303D" w:rsidRDefault="005A312C" w:rsidP="00205E23">
            <w:pPr>
              <w:contextualSpacing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бокс 31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33BCB" w:rsidRPr="0079303D" w:rsidRDefault="00F54A1A" w:rsidP="004F5A6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5A312C" w:rsidRPr="0079303D">
              <w:rPr>
                <w:sz w:val="24"/>
                <w:szCs w:val="24"/>
              </w:rPr>
              <w:t xml:space="preserve">атегория земель: земли населенных пунктов, разрешенное использование: для обслуживания автотранспорта, под объектом недвижимого имущества – гаражом, площадь </w:t>
            </w:r>
            <w:r>
              <w:rPr>
                <w:sz w:val="24"/>
                <w:szCs w:val="24"/>
              </w:rPr>
              <w:t xml:space="preserve">– </w:t>
            </w:r>
            <w:r w:rsidR="005A312C" w:rsidRPr="0079303D">
              <w:rPr>
                <w:sz w:val="24"/>
                <w:szCs w:val="24"/>
              </w:rPr>
              <w:t>24 кв. метра, кадастровый номер 86:12:0101001:2844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BCB" w:rsidRPr="0079303D" w:rsidRDefault="001B0D7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45 368,00</w:t>
            </w: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33BCB" w:rsidRPr="0079303D" w:rsidRDefault="001B0D7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9 073,60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33BCB" w:rsidRPr="0079303D" w:rsidRDefault="00E33BCB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33BCB" w:rsidRPr="0079303D" w:rsidRDefault="001B0D7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2 268,40</w:t>
            </w: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E33BCB" w:rsidRPr="0079303D" w:rsidRDefault="00E33BCB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345D3" w:rsidRPr="0079303D" w:rsidTr="00000467">
        <w:trPr>
          <w:trHeight w:val="20"/>
        </w:trPr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45D3" w:rsidRPr="0079303D" w:rsidRDefault="00B449E9" w:rsidP="004F5A6E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lastRenderedPageBreak/>
              <w:t xml:space="preserve">Итого по </w:t>
            </w:r>
            <w:r w:rsidR="004F5A6E">
              <w:rPr>
                <w:sz w:val="24"/>
                <w:szCs w:val="24"/>
              </w:rPr>
              <w:t>л</w:t>
            </w:r>
            <w:r w:rsidRPr="0079303D">
              <w:rPr>
                <w:sz w:val="24"/>
                <w:szCs w:val="24"/>
              </w:rPr>
              <w:t>оту №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45D3" w:rsidRPr="0079303D" w:rsidRDefault="00C345D3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45D3" w:rsidRPr="0079303D" w:rsidRDefault="006B1F1E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283</w:t>
            </w:r>
            <w:r w:rsidR="001B0D79" w:rsidRPr="0079303D">
              <w:rPr>
                <w:sz w:val="24"/>
                <w:szCs w:val="24"/>
              </w:rPr>
              <w:t> 550,00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45D3" w:rsidRPr="0079303D" w:rsidRDefault="001B0D7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56 710,00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45D3" w:rsidRPr="0079303D" w:rsidRDefault="00C345D3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345D3" w:rsidRPr="0079303D" w:rsidRDefault="001B0D7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14 177,50</w:t>
            </w: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5A6E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Гараж, расположенный по адресу: Ханты-Мансийский автономный округ – Югра, г. Ханты-Мансийск, ГСК «Иртыш», ряд 4, </w:t>
            </w:r>
          </w:p>
          <w:p w:rsidR="00B449E9" w:rsidRPr="0079303D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бокс 32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4F5A6E" w:rsidP="004F5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49E9" w:rsidRPr="0079303D">
              <w:rPr>
                <w:sz w:val="24"/>
                <w:szCs w:val="24"/>
              </w:rPr>
              <w:t xml:space="preserve">азначение: нежилое, транспортного назначения, 1-этажный, общая площадь </w:t>
            </w:r>
            <w:r>
              <w:rPr>
                <w:sz w:val="24"/>
                <w:szCs w:val="24"/>
              </w:rPr>
              <w:t xml:space="preserve">– </w:t>
            </w:r>
            <w:r w:rsidR="00B449E9" w:rsidRPr="0079303D">
              <w:rPr>
                <w:sz w:val="24"/>
                <w:szCs w:val="24"/>
              </w:rPr>
              <w:t>31,7 кв. метр</w:t>
            </w:r>
            <w:r>
              <w:rPr>
                <w:sz w:val="24"/>
                <w:szCs w:val="24"/>
              </w:rPr>
              <w:t>а</w:t>
            </w:r>
            <w:r w:rsidR="00B449E9" w:rsidRPr="0079303D">
              <w:rPr>
                <w:sz w:val="24"/>
                <w:szCs w:val="24"/>
              </w:rPr>
              <w:t xml:space="preserve">, инв. </w:t>
            </w:r>
            <w:r>
              <w:rPr>
                <w:sz w:val="24"/>
                <w:szCs w:val="24"/>
              </w:rPr>
              <w:br/>
            </w:r>
            <w:r w:rsidR="00B449E9" w:rsidRPr="0079303D">
              <w:rPr>
                <w:sz w:val="24"/>
                <w:szCs w:val="24"/>
              </w:rPr>
              <w:t>№ 71:131:000:000020010:0100:20031, лит. А, год постройки – 1994, фундамент – бетонный, наружные стены – шлакоблоки, перекрытия чердачные – железобетонные, кровля – рулонный материал, полы – бетонные, ворота деревянные, обиты железом с калиткой, внутренняя отделка – штукатурка, побелка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286 890,00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609B1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57</w:t>
            </w:r>
            <w:r w:rsidR="00645B85" w:rsidRPr="0079303D">
              <w:rPr>
                <w:sz w:val="24"/>
                <w:szCs w:val="24"/>
              </w:rPr>
              <w:t xml:space="preserve"> </w:t>
            </w:r>
            <w:r w:rsidRPr="0079303D">
              <w:rPr>
                <w:sz w:val="24"/>
                <w:szCs w:val="24"/>
              </w:rPr>
              <w:t>378,00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449E9" w:rsidRPr="0079303D" w:rsidRDefault="00E45DD6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 является открытым по составу участников с открытой формой подачи предложе-ний о цене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645B85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14 344,50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5A6E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Земельный участок, расположенный по адресу: Ханты-Мансийский автономный округ – Югра, г. Ханты-Мансийск, ГСК «Иртыш», ряд 4, </w:t>
            </w:r>
          </w:p>
          <w:p w:rsidR="00B449E9" w:rsidRPr="0079303D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бокс 32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4F5A6E" w:rsidP="00205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449E9" w:rsidRPr="0079303D">
              <w:rPr>
                <w:sz w:val="24"/>
                <w:szCs w:val="24"/>
              </w:rPr>
              <w:t xml:space="preserve">атегория земель: земли населенных пунктов, разрешенное использование: для обслуживания автотранспорта, под объектом недвижимого имущества – гаражом, площадь </w:t>
            </w:r>
            <w:r>
              <w:rPr>
                <w:sz w:val="24"/>
                <w:szCs w:val="24"/>
              </w:rPr>
              <w:t xml:space="preserve">– </w:t>
            </w:r>
            <w:r w:rsidR="00B449E9" w:rsidRPr="0079303D">
              <w:rPr>
                <w:sz w:val="24"/>
                <w:szCs w:val="24"/>
              </w:rPr>
              <w:t>33 кв. метра, кадастровый номер 86:12:0101001:2845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54 646,00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645B85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10 929,20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645B85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2 732,30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A312C" w:rsidRPr="0079303D" w:rsidTr="00000467">
        <w:trPr>
          <w:trHeight w:val="20"/>
        </w:trPr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12C" w:rsidRPr="0079303D" w:rsidRDefault="00B449E9" w:rsidP="00000467">
            <w:pPr>
              <w:jc w:val="both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Итого по </w:t>
            </w:r>
            <w:r w:rsidR="00000467">
              <w:rPr>
                <w:sz w:val="24"/>
                <w:szCs w:val="24"/>
              </w:rPr>
              <w:t>л</w:t>
            </w:r>
            <w:r w:rsidRPr="0079303D">
              <w:rPr>
                <w:sz w:val="24"/>
                <w:szCs w:val="24"/>
              </w:rPr>
              <w:t xml:space="preserve">оту № </w:t>
            </w:r>
            <w:r w:rsidR="00855D42" w:rsidRPr="0079303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312C" w:rsidRPr="0079303D" w:rsidRDefault="005A312C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312C" w:rsidRPr="0079303D" w:rsidRDefault="00522BCB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341 536,00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A312C" w:rsidRPr="0079303D" w:rsidRDefault="00645B85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68 307,20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312C" w:rsidRPr="0079303D" w:rsidRDefault="005A312C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312C" w:rsidRPr="0079303D" w:rsidRDefault="00645B85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17 076,80</w:t>
            </w: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449E9" w:rsidRPr="0079303D" w:rsidRDefault="00855D42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00467" w:rsidRDefault="00B449E9" w:rsidP="00205E23">
            <w:pPr>
              <w:contextualSpacing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Гараж, расположенный по адресу: Ханты-Мансийский автономный округ – Югра, г. Ханты-Мансийск, ГСК «Иртыш», ряд 5, </w:t>
            </w:r>
          </w:p>
          <w:p w:rsidR="00B449E9" w:rsidRPr="0079303D" w:rsidRDefault="00B449E9" w:rsidP="00205E23">
            <w:pPr>
              <w:contextualSpacing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lastRenderedPageBreak/>
              <w:t>бокс 33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205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B449E9" w:rsidRPr="0079303D">
              <w:rPr>
                <w:sz w:val="24"/>
                <w:szCs w:val="24"/>
              </w:rPr>
              <w:t xml:space="preserve">азначение: нежилое, этаж 1, общая площадь </w:t>
            </w:r>
            <w:r>
              <w:rPr>
                <w:sz w:val="24"/>
                <w:szCs w:val="24"/>
              </w:rPr>
              <w:t xml:space="preserve">– </w:t>
            </w:r>
            <w:r w:rsidR="00B449E9" w:rsidRPr="0079303D">
              <w:rPr>
                <w:sz w:val="24"/>
                <w:szCs w:val="24"/>
              </w:rPr>
              <w:t xml:space="preserve">21,4 кв. метра, инв. </w:t>
            </w:r>
            <w:r>
              <w:rPr>
                <w:sz w:val="24"/>
                <w:szCs w:val="24"/>
              </w:rPr>
              <w:br/>
            </w:r>
            <w:r w:rsidR="00B449E9" w:rsidRPr="0079303D">
              <w:rPr>
                <w:sz w:val="24"/>
                <w:szCs w:val="24"/>
              </w:rPr>
              <w:t xml:space="preserve">№ 71:131:000:000020020:0100:20033, год постройки – 1994, фундамент – бетонный, наружные стены – шлакоблоки, перекрытия чердачные – железобетонные, кровля – рулонный материал, полы – бетонные, ворота </w:t>
            </w:r>
            <w:r w:rsidR="00B449E9" w:rsidRPr="0079303D">
              <w:rPr>
                <w:sz w:val="24"/>
                <w:szCs w:val="24"/>
              </w:rPr>
              <w:lastRenderedPageBreak/>
              <w:t>деревянные, обиты железом с калиткой, внутренняя отделка – штукатурка, побелка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213 268,00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645B85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42 653,60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449E9" w:rsidRPr="0079303D" w:rsidRDefault="00E45DD6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аукцион является открытым по составу участников с открытой формой подачи </w:t>
            </w:r>
            <w:r w:rsidRPr="0079303D">
              <w:rPr>
                <w:sz w:val="24"/>
                <w:szCs w:val="24"/>
              </w:rPr>
              <w:lastRenderedPageBreak/>
              <w:t>предложе-ний о цене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645B85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lastRenderedPageBreak/>
              <w:t>10 663,40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00467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Земельный участок, расположенный по адресу: Ханты-Мансийский автономный округ – Югра, г. Ханты-Мансийск, ГСК «Иртыш», ряд 5, </w:t>
            </w:r>
          </w:p>
          <w:p w:rsidR="00B449E9" w:rsidRPr="0079303D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бокс 33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0004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449E9" w:rsidRPr="0079303D">
              <w:rPr>
                <w:sz w:val="24"/>
                <w:szCs w:val="24"/>
              </w:rPr>
              <w:t xml:space="preserve">атегория земель: земли населенных пунктов, разрешенное </w:t>
            </w:r>
            <w:r>
              <w:rPr>
                <w:sz w:val="24"/>
                <w:szCs w:val="24"/>
              </w:rPr>
              <w:t>и</w:t>
            </w:r>
            <w:r w:rsidR="00B449E9" w:rsidRPr="0079303D">
              <w:rPr>
                <w:sz w:val="24"/>
                <w:szCs w:val="24"/>
              </w:rPr>
              <w:t xml:space="preserve">спользование: для обслуживания автотранспорта, под объектом недвижимого имущества – гаражом, площадь </w:t>
            </w:r>
            <w:r>
              <w:rPr>
                <w:sz w:val="24"/>
                <w:szCs w:val="24"/>
              </w:rPr>
              <w:t xml:space="preserve">– </w:t>
            </w:r>
            <w:r w:rsidR="00B449E9" w:rsidRPr="0079303D">
              <w:rPr>
                <w:sz w:val="24"/>
                <w:szCs w:val="24"/>
              </w:rPr>
              <w:t>36 кв. метров, кадастровый номер 86:12:0101001:2846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40 622,00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645B85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8 124,40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645B85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2 031,10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56690" w:rsidRPr="0079303D" w:rsidTr="00000467">
        <w:trPr>
          <w:trHeight w:val="20"/>
        </w:trPr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6690" w:rsidRPr="0079303D" w:rsidRDefault="00B449E9" w:rsidP="00000467">
            <w:pPr>
              <w:jc w:val="both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Итого по </w:t>
            </w:r>
            <w:r w:rsidR="00000467">
              <w:rPr>
                <w:sz w:val="24"/>
                <w:szCs w:val="24"/>
              </w:rPr>
              <w:t>л</w:t>
            </w:r>
            <w:r w:rsidRPr="0079303D">
              <w:rPr>
                <w:sz w:val="24"/>
                <w:szCs w:val="24"/>
              </w:rPr>
              <w:t xml:space="preserve">оту № </w:t>
            </w:r>
            <w:r w:rsidR="00855D42" w:rsidRPr="0079303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6690" w:rsidRPr="0079303D" w:rsidRDefault="00156690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6690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253 890,00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6690" w:rsidRPr="0079303D" w:rsidRDefault="00645B85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50 778,00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6690" w:rsidRPr="0079303D" w:rsidRDefault="00156690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56690" w:rsidRPr="0079303D" w:rsidRDefault="00645B85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12 694,50</w:t>
            </w: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449E9" w:rsidRPr="0079303D" w:rsidRDefault="00855D42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4</w:t>
            </w:r>
            <w:r w:rsidR="00B449E9" w:rsidRPr="0079303D">
              <w:rPr>
                <w:sz w:val="24"/>
                <w:szCs w:val="24"/>
              </w:rPr>
              <w:t>.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00467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Гараж, расположенный по адресу: Ханты-Мансийский автономный округ – Югра, г. Ханты-Мансийск, ГСК «Иртыш», ряд 2, </w:t>
            </w:r>
          </w:p>
          <w:p w:rsidR="00B449E9" w:rsidRPr="0079303D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бокс 67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205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49E9" w:rsidRPr="0079303D">
              <w:rPr>
                <w:sz w:val="24"/>
                <w:szCs w:val="24"/>
              </w:rPr>
              <w:t>азначение: нежилое здание, количество этажей: 1, площадь</w:t>
            </w:r>
            <w:r>
              <w:rPr>
                <w:sz w:val="24"/>
                <w:szCs w:val="24"/>
              </w:rPr>
              <w:t xml:space="preserve"> –</w:t>
            </w:r>
            <w:r w:rsidR="00B449E9" w:rsidRPr="007930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449E9" w:rsidRPr="0079303D">
              <w:rPr>
                <w:sz w:val="24"/>
                <w:szCs w:val="24"/>
              </w:rPr>
              <w:t xml:space="preserve">21,4 кв. метра, кадастровый </w:t>
            </w:r>
            <w:r>
              <w:rPr>
                <w:sz w:val="24"/>
                <w:szCs w:val="24"/>
              </w:rPr>
              <w:br/>
            </w:r>
            <w:r w:rsidR="00B449E9" w:rsidRPr="0079303D">
              <w:rPr>
                <w:sz w:val="24"/>
                <w:szCs w:val="24"/>
              </w:rPr>
              <w:t>№ 86:12:0101001:2817, год постройки – 1991, фундамент – бетонный, наружные стены – кирпичные, перекрытия чердачные – железобетонные, полы – бетонные, ворота деревянные, обиты железом, внутренняя отделка – штукатурка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B2CD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193 6</w:t>
            </w:r>
            <w:r w:rsidR="00951B6F" w:rsidRPr="0079303D">
              <w:rPr>
                <w:sz w:val="24"/>
                <w:szCs w:val="24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645B85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38 734,80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449E9" w:rsidRPr="0079303D" w:rsidRDefault="00E45DD6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 является открытым по составу участников с открытой формой подачи предложе-ний о цене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645B85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9 683,70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449E9" w:rsidP="00205E23">
            <w:pPr>
              <w:contextualSpacing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Земельный участок, расположенный </w:t>
            </w:r>
          </w:p>
          <w:p w:rsidR="00000467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по адресу: Ханты-Мансийский автономный округ – Югра, г. Ханты-Мансийск, ГСК «Иртыш», ряд 2, </w:t>
            </w:r>
          </w:p>
          <w:p w:rsidR="00B449E9" w:rsidRPr="0079303D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бокс 67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205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449E9" w:rsidRPr="0079303D">
              <w:rPr>
                <w:sz w:val="24"/>
                <w:szCs w:val="24"/>
              </w:rPr>
              <w:t>атегория земель: земли населенных пунктов, разрешенное использование: для обслуживания автотранспорта, под объектом недвижимого имущества – гаражом, площадь</w:t>
            </w:r>
            <w:r>
              <w:rPr>
                <w:sz w:val="24"/>
                <w:szCs w:val="24"/>
              </w:rPr>
              <w:t xml:space="preserve"> –</w:t>
            </w:r>
            <w:r w:rsidR="00B449E9" w:rsidRPr="0079303D">
              <w:rPr>
                <w:sz w:val="24"/>
                <w:szCs w:val="24"/>
              </w:rPr>
              <w:t xml:space="preserve"> 26 кв. метров, кадастровый номер 86:12:0101001:2898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36 890,00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22AC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7 378,00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22ACF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1 844,50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5557D" w:rsidRPr="0079303D" w:rsidTr="00000467">
        <w:trPr>
          <w:trHeight w:val="20"/>
        </w:trPr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557D" w:rsidRPr="0079303D" w:rsidRDefault="00B449E9" w:rsidP="00000467">
            <w:pPr>
              <w:jc w:val="both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Итого по </w:t>
            </w:r>
            <w:r w:rsidR="00000467">
              <w:rPr>
                <w:sz w:val="24"/>
                <w:szCs w:val="24"/>
              </w:rPr>
              <w:t>л</w:t>
            </w:r>
            <w:r w:rsidRPr="0079303D">
              <w:rPr>
                <w:sz w:val="24"/>
                <w:szCs w:val="24"/>
              </w:rPr>
              <w:t xml:space="preserve">оту № </w:t>
            </w:r>
            <w:r w:rsidR="00855D42" w:rsidRPr="0079303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557D" w:rsidRPr="0079303D" w:rsidRDefault="0085557D" w:rsidP="00205E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57D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230 564,00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5557D" w:rsidRPr="0079303D" w:rsidRDefault="00BD1F9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46 112,80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557D" w:rsidRPr="0079303D" w:rsidRDefault="0085557D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57D" w:rsidRPr="0079303D" w:rsidRDefault="00BD1F9F" w:rsidP="00205E23">
            <w:pPr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11 528,20</w:t>
            </w: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449E9" w:rsidRPr="0079303D" w:rsidRDefault="00855D42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00467" w:rsidRDefault="00B449E9" w:rsidP="00000467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Здание гаража, расположенное по адресу: Ханты-Мансийский автономный округ – Югра, г. Ханты-Мансийск, ГСК «Обь», ряд 3, </w:t>
            </w:r>
          </w:p>
          <w:p w:rsidR="00B449E9" w:rsidRPr="0079303D" w:rsidRDefault="00B449E9" w:rsidP="00000467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бокс № 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205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49E9" w:rsidRPr="0079303D">
              <w:rPr>
                <w:sz w:val="24"/>
                <w:szCs w:val="24"/>
              </w:rPr>
              <w:t xml:space="preserve">азначение: нежилое здание, 1-этажный, площадь </w:t>
            </w:r>
            <w:r>
              <w:rPr>
                <w:sz w:val="24"/>
                <w:szCs w:val="24"/>
              </w:rPr>
              <w:t xml:space="preserve">– </w:t>
            </w:r>
            <w:r w:rsidR="00B449E9" w:rsidRPr="0079303D">
              <w:rPr>
                <w:sz w:val="24"/>
                <w:szCs w:val="24"/>
              </w:rPr>
              <w:t>27,5 кв. метра, кадастровый № 86:12:0101019:3902, год постройки – 1991, фундамент – бетонный ленточный, наружные и внутренние капитальные стены – кирпичные, перекрытия чердачные – железобетонные плиты, крыша – мягкая кровля, полы – бетонные, двери – ворота металлические, внутренняя отделка – штукатурка, покраска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169 809,00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15098C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33 961,80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449E9" w:rsidRPr="0079303D" w:rsidRDefault="00E45DD6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 является открытым по составу участников с открытой формой подачи предложе-ний о цене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15098C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8 490,45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Земельный участок,</w:t>
            </w:r>
          </w:p>
          <w:p w:rsidR="00000467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расположенный по адресу: Ханты-Мансийский автономный округ – Югра, г. Ханты-Мансийск, ГСК «Обь», ряд 3, </w:t>
            </w:r>
          </w:p>
          <w:p w:rsidR="00B449E9" w:rsidRPr="0079303D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бокс № 16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205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449E9" w:rsidRPr="0079303D">
              <w:rPr>
                <w:sz w:val="24"/>
                <w:szCs w:val="24"/>
              </w:rPr>
              <w:t xml:space="preserve">атегория земель: земли населенных пунктов, разрешенное использование: для обслуживания автотранспорта, под объектом недвижимого имущества – гаражом, площадь </w:t>
            </w:r>
            <w:r>
              <w:rPr>
                <w:sz w:val="24"/>
                <w:szCs w:val="24"/>
              </w:rPr>
              <w:t xml:space="preserve">– </w:t>
            </w:r>
            <w:r w:rsidR="00B449E9" w:rsidRPr="0079303D">
              <w:rPr>
                <w:sz w:val="24"/>
                <w:szCs w:val="24"/>
              </w:rPr>
              <w:t>28 кв. метров, кадастровый номер 86:12:0101019:4292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32 344,00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56A03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6 468,80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56A03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1 617,20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12D7E" w:rsidRPr="0079303D" w:rsidTr="00000467">
        <w:trPr>
          <w:trHeight w:val="20"/>
        </w:trPr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D7E" w:rsidRPr="0079303D" w:rsidRDefault="00B449E9" w:rsidP="00000467">
            <w:pPr>
              <w:jc w:val="both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Итого по </w:t>
            </w:r>
            <w:r w:rsidR="00000467">
              <w:rPr>
                <w:sz w:val="24"/>
                <w:szCs w:val="24"/>
              </w:rPr>
              <w:t>л</w:t>
            </w:r>
            <w:r w:rsidRPr="0079303D">
              <w:rPr>
                <w:sz w:val="24"/>
                <w:szCs w:val="24"/>
              </w:rPr>
              <w:t xml:space="preserve">оту № </w:t>
            </w:r>
            <w:r w:rsidR="00966BCA" w:rsidRPr="0079303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2D7E" w:rsidRPr="0079303D" w:rsidRDefault="00812D7E" w:rsidP="00205E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2D7E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202 153,00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2D7E" w:rsidRPr="0079303D" w:rsidRDefault="00A56A03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40 430,60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2D7E" w:rsidRPr="0079303D" w:rsidRDefault="00812D7E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2D7E" w:rsidRPr="0079303D" w:rsidRDefault="00A56A03" w:rsidP="00205E23">
            <w:pPr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10 107,65</w:t>
            </w: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449E9" w:rsidRPr="0079303D" w:rsidRDefault="00966BCA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449E9" w:rsidP="00205E23">
            <w:pPr>
              <w:contextualSpacing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Здание гаража, расположенное по адресу: Ханты-Мансийский автономный округ – Югра, г. Ханты-Мансийск, ГСК «Лесник», бокс № 5</w:t>
            </w:r>
          </w:p>
          <w:p w:rsidR="00B449E9" w:rsidRPr="0079303D" w:rsidRDefault="00B449E9" w:rsidP="00205E2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0004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49E9" w:rsidRPr="0079303D">
              <w:rPr>
                <w:sz w:val="24"/>
                <w:szCs w:val="24"/>
              </w:rPr>
              <w:t xml:space="preserve">азначение: нежилое, общая </w:t>
            </w:r>
            <w:r>
              <w:rPr>
                <w:sz w:val="24"/>
                <w:szCs w:val="24"/>
              </w:rPr>
              <w:br/>
            </w:r>
            <w:r w:rsidR="00B449E9" w:rsidRPr="0079303D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 xml:space="preserve">– </w:t>
            </w:r>
            <w:r w:rsidR="00B449E9" w:rsidRPr="0079303D">
              <w:rPr>
                <w:sz w:val="24"/>
                <w:szCs w:val="24"/>
              </w:rPr>
              <w:t xml:space="preserve">87,3 кв. метра, инв. </w:t>
            </w:r>
            <w:r>
              <w:rPr>
                <w:sz w:val="24"/>
                <w:szCs w:val="24"/>
              </w:rPr>
              <w:br/>
            </w:r>
            <w:r w:rsidR="00B449E9" w:rsidRPr="0079303D">
              <w:rPr>
                <w:sz w:val="24"/>
                <w:szCs w:val="24"/>
              </w:rPr>
              <w:t xml:space="preserve">№ 71:131:000:000022970, лит. А, год постройки – 1996, фундамент – бетонный, наружные стены – блочные, перекрытия чердачные – железобетонные плиты, кровля – металлическая, полы – бетонные, двери </w:t>
            </w:r>
            <w:r>
              <w:rPr>
                <w:sz w:val="24"/>
                <w:szCs w:val="24"/>
              </w:rPr>
              <w:t>–</w:t>
            </w:r>
            <w:r w:rsidR="00B449E9" w:rsidRPr="0079303D">
              <w:rPr>
                <w:sz w:val="24"/>
                <w:szCs w:val="24"/>
              </w:rPr>
              <w:t xml:space="preserve"> металлические, внутренняя отделка – штукатурка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586 949,00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467" w:rsidRDefault="00A56A03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117</w:t>
            </w:r>
            <w:r w:rsidR="00000467">
              <w:rPr>
                <w:sz w:val="24"/>
                <w:szCs w:val="24"/>
              </w:rPr>
              <w:t> </w:t>
            </w:r>
            <w:r w:rsidRPr="0079303D">
              <w:rPr>
                <w:sz w:val="24"/>
                <w:szCs w:val="24"/>
              </w:rPr>
              <w:t>389,</w:t>
            </w:r>
          </w:p>
          <w:p w:rsidR="00B449E9" w:rsidRPr="0079303D" w:rsidRDefault="00A56A03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449E9" w:rsidRPr="0079303D" w:rsidRDefault="00E45DD6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 является открытым по составу участников с открытой формой подачи предложе-ний о цене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56A03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29 347,45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449E9" w:rsidP="00205E23">
            <w:pPr>
              <w:rPr>
                <w:color w:val="FF0000"/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Земельный участок, расположенный по </w:t>
            </w:r>
            <w:r w:rsidRPr="0079303D">
              <w:rPr>
                <w:sz w:val="24"/>
                <w:szCs w:val="24"/>
              </w:rPr>
              <w:lastRenderedPageBreak/>
              <w:t>адресу: Ханты-Мансийский автономный округ – Югра, г. Ханты-Мансийск, ГСК «Лесник», бокс № 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205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B449E9" w:rsidRPr="0079303D">
              <w:rPr>
                <w:sz w:val="24"/>
                <w:szCs w:val="24"/>
              </w:rPr>
              <w:t xml:space="preserve">атегория земель: земли населенных пунктов, разрешенное использование: </w:t>
            </w:r>
            <w:r w:rsidR="00B449E9" w:rsidRPr="0079303D">
              <w:rPr>
                <w:sz w:val="24"/>
                <w:szCs w:val="24"/>
              </w:rPr>
              <w:lastRenderedPageBreak/>
              <w:t>для эксплуатации гаража, общая площадь</w:t>
            </w:r>
            <w:r>
              <w:rPr>
                <w:sz w:val="24"/>
                <w:szCs w:val="24"/>
              </w:rPr>
              <w:t xml:space="preserve"> –</w:t>
            </w:r>
            <w:r w:rsidR="00B449E9" w:rsidRPr="0079303D">
              <w:rPr>
                <w:sz w:val="24"/>
                <w:szCs w:val="24"/>
              </w:rPr>
              <w:t xml:space="preserve"> 64 кв. метра, кадастровый номер 86:12:0103025:248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111 800,00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56A03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22 360,00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56A03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5 590,00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74621" w:rsidRPr="0079303D" w:rsidTr="00000467">
        <w:trPr>
          <w:trHeight w:val="20"/>
        </w:trPr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4621" w:rsidRPr="0079303D" w:rsidRDefault="00B449E9" w:rsidP="00000467">
            <w:pPr>
              <w:jc w:val="both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lastRenderedPageBreak/>
              <w:t xml:space="preserve">Итого по </w:t>
            </w:r>
            <w:r w:rsidR="00000467">
              <w:rPr>
                <w:sz w:val="24"/>
                <w:szCs w:val="24"/>
              </w:rPr>
              <w:t>л</w:t>
            </w:r>
            <w:r w:rsidRPr="0079303D">
              <w:rPr>
                <w:sz w:val="24"/>
                <w:szCs w:val="24"/>
              </w:rPr>
              <w:t xml:space="preserve">оту № </w:t>
            </w:r>
            <w:r w:rsidR="00966BCA" w:rsidRPr="0079303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4621" w:rsidRPr="0079303D" w:rsidRDefault="00874621" w:rsidP="00205E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4621" w:rsidRPr="0079303D" w:rsidRDefault="00951B6F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698 749,00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0467" w:rsidRDefault="001B3943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139</w:t>
            </w:r>
            <w:r w:rsidR="00000467">
              <w:rPr>
                <w:sz w:val="24"/>
                <w:szCs w:val="24"/>
              </w:rPr>
              <w:t> </w:t>
            </w:r>
            <w:r w:rsidRPr="0079303D">
              <w:rPr>
                <w:sz w:val="24"/>
                <w:szCs w:val="24"/>
              </w:rPr>
              <w:t>749,</w:t>
            </w:r>
          </w:p>
          <w:p w:rsidR="00874621" w:rsidRPr="0079303D" w:rsidRDefault="001B3943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74621" w:rsidRPr="0079303D" w:rsidRDefault="00874621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4621" w:rsidRPr="0079303D" w:rsidRDefault="001B3943" w:rsidP="00205E23">
            <w:pPr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34 937,45</w:t>
            </w: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B449E9" w:rsidRPr="0079303D" w:rsidRDefault="00966BCA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449E9" w:rsidP="00205E23">
            <w:pPr>
              <w:contextualSpacing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Гараж, расположенный по адресу: Ханты-Мансийский автономный округ – Югра, г. Ханты-Мансийск, район лодочной станции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0004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449E9" w:rsidRPr="0079303D">
              <w:rPr>
                <w:sz w:val="24"/>
                <w:szCs w:val="24"/>
              </w:rPr>
              <w:t xml:space="preserve">азначение: нежилое, 1 – этажный, общая площадь </w:t>
            </w:r>
            <w:r>
              <w:rPr>
                <w:sz w:val="24"/>
                <w:szCs w:val="24"/>
              </w:rPr>
              <w:t xml:space="preserve">– </w:t>
            </w:r>
            <w:r w:rsidR="00B449E9" w:rsidRPr="0079303D">
              <w:rPr>
                <w:sz w:val="24"/>
                <w:szCs w:val="24"/>
              </w:rPr>
              <w:t xml:space="preserve">21,2 кв. метра, инв. </w:t>
            </w:r>
            <w:r>
              <w:rPr>
                <w:sz w:val="24"/>
                <w:szCs w:val="24"/>
              </w:rPr>
              <w:br/>
            </w:r>
            <w:r w:rsidR="00B449E9" w:rsidRPr="0079303D">
              <w:rPr>
                <w:sz w:val="24"/>
                <w:szCs w:val="24"/>
              </w:rPr>
              <w:t>№ 71:131:000:000051080, кадастровый № 86:12:0103001:322, лит. А., год постройки – 1991, фундамент – бетонный, ленточный, наружные стены – кирпичные, перекрытия чердачные – железобетонные плиты, кровля – шиферные, полы – дощатые, двери – деревянные, обшитые металлом, внутренняя отделка – штукатурка, покраска, побелка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D215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250 060,00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1B3943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50 012,00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449E9" w:rsidRPr="0079303D" w:rsidRDefault="00E45DD6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аукцион является открытым по составу участников с открытой формой подачи предложе-ний о цене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1B3943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12 503,00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  <w:p w:rsidR="00B449E9" w:rsidRPr="0079303D" w:rsidRDefault="00B449E9" w:rsidP="00205E23">
            <w:pPr>
              <w:rPr>
                <w:sz w:val="24"/>
                <w:szCs w:val="24"/>
                <w:lang w:eastAsia="ar-SA"/>
              </w:rPr>
            </w:pPr>
          </w:p>
        </w:tc>
      </w:tr>
      <w:tr w:rsidR="00B449E9" w:rsidRPr="0079303D" w:rsidTr="00000467">
        <w:trPr>
          <w:trHeight w:val="2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449E9" w:rsidP="00205E23">
            <w:pPr>
              <w:rPr>
                <w:color w:val="FF0000"/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Земельный участок, расположенный по адресу: Ханты-Мансийский автономный округ – Югра, г. Ханты-Мансийск, район лодочной станции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000467" w:rsidP="00205E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449E9" w:rsidRPr="0079303D">
              <w:rPr>
                <w:sz w:val="24"/>
                <w:szCs w:val="24"/>
              </w:rPr>
              <w:t>атегория земель: земли населенных пунктов, разрешенное использование: обслуживание автотранспорта, под объектом недвижимого – гаражом, площадь</w:t>
            </w:r>
            <w:r>
              <w:rPr>
                <w:sz w:val="24"/>
                <w:szCs w:val="24"/>
              </w:rPr>
              <w:t xml:space="preserve"> –</w:t>
            </w:r>
            <w:r w:rsidR="00B449E9" w:rsidRPr="0079303D">
              <w:rPr>
                <w:sz w:val="24"/>
                <w:szCs w:val="24"/>
              </w:rPr>
              <w:t xml:space="preserve"> 24 кв. метра, кадастровый номер 86:12:0103025:988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D215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47 630,00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740C0C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9 526,00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740C0C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2 381,50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(5%)</w:t>
            </w:r>
          </w:p>
          <w:p w:rsidR="00B449E9" w:rsidRPr="0079303D" w:rsidRDefault="00B449E9" w:rsidP="00205E23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449E9" w:rsidRPr="00966BCA" w:rsidTr="00000467">
        <w:trPr>
          <w:trHeight w:val="20"/>
        </w:trPr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:rsidR="00B449E9" w:rsidRPr="0079303D" w:rsidRDefault="00B449E9" w:rsidP="00000467">
            <w:pPr>
              <w:jc w:val="both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 xml:space="preserve">Итого по </w:t>
            </w:r>
            <w:r w:rsidR="00000467">
              <w:rPr>
                <w:sz w:val="24"/>
                <w:szCs w:val="24"/>
              </w:rPr>
              <w:t>л</w:t>
            </w:r>
            <w:r w:rsidRPr="0079303D">
              <w:rPr>
                <w:sz w:val="24"/>
                <w:szCs w:val="24"/>
              </w:rPr>
              <w:t xml:space="preserve">оту № </w:t>
            </w:r>
            <w:r w:rsidR="00966BCA" w:rsidRPr="0079303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49E9" w:rsidRPr="0079303D" w:rsidRDefault="00B449E9" w:rsidP="00205E2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AD2159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297 690,00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79303D" w:rsidRDefault="00B23D8D" w:rsidP="00205E23">
            <w:pPr>
              <w:jc w:val="center"/>
              <w:rPr>
                <w:sz w:val="24"/>
                <w:szCs w:val="24"/>
              </w:rPr>
            </w:pPr>
            <w:r w:rsidRPr="0079303D">
              <w:rPr>
                <w:sz w:val="24"/>
                <w:szCs w:val="24"/>
              </w:rPr>
              <w:t>59 538,00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449E9" w:rsidRPr="0079303D" w:rsidRDefault="00B449E9" w:rsidP="00205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449E9" w:rsidRPr="00966BCA" w:rsidRDefault="00B23D8D" w:rsidP="00205E23">
            <w:pPr>
              <w:rPr>
                <w:sz w:val="24"/>
                <w:szCs w:val="24"/>
                <w:lang w:eastAsia="ar-SA"/>
              </w:rPr>
            </w:pPr>
            <w:r w:rsidRPr="0079303D">
              <w:rPr>
                <w:sz w:val="24"/>
                <w:szCs w:val="24"/>
                <w:lang w:eastAsia="ar-SA"/>
              </w:rPr>
              <w:t>14 884,50</w:t>
            </w:r>
          </w:p>
        </w:tc>
      </w:tr>
    </w:tbl>
    <w:p w:rsidR="00E124A8" w:rsidRDefault="00E124A8" w:rsidP="00205E23">
      <w:pPr>
        <w:pStyle w:val="a3"/>
        <w:spacing w:after="0"/>
        <w:rPr>
          <w:lang w:eastAsia="ar-SA"/>
        </w:rPr>
      </w:pPr>
    </w:p>
    <w:sectPr w:rsidR="00E124A8" w:rsidSect="00205E23">
      <w:pgSz w:w="16838" w:h="11906" w:orient="landscape" w:code="9"/>
      <w:pgMar w:top="1418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14" w:rsidRDefault="00B63E14" w:rsidP="00527777">
      <w:r>
        <w:separator/>
      </w:r>
    </w:p>
  </w:endnote>
  <w:endnote w:type="continuationSeparator" w:id="0">
    <w:p w:rsidR="00B63E14" w:rsidRDefault="00B63E14" w:rsidP="0052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14" w:rsidRDefault="00B63E14" w:rsidP="00527777">
      <w:r>
        <w:separator/>
      </w:r>
    </w:p>
  </w:footnote>
  <w:footnote w:type="continuationSeparator" w:id="0">
    <w:p w:rsidR="00B63E14" w:rsidRDefault="00B63E14" w:rsidP="00527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8A" w:rsidRDefault="00277442">
    <w:pPr>
      <w:pStyle w:val="af"/>
      <w:jc w:val="center"/>
    </w:pPr>
    <w:r>
      <w:fldChar w:fldCharType="begin"/>
    </w:r>
    <w:r w:rsidR="00947F8A">
      <w:instrText>PAGE   \* MERGEFORMAT</w:instrText>
    </w:r>
    <w:r>
      <w:fldChar w:fldCharType="separate"/>
    </w:r>
    <w:r w:rsidR="006C54B4">
      <w:rPr>
        <w:noProof/>
      </w:rPr>
      <w:t>1</w:t>
    </w:r>
    <w:r>
      <w:fldChar w:fldCharType="end"/>
    </w:r>
  </w:p>
  <w:p w:rsidR="00947F8A" w:rsidRDefault="00947F8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D00DD"/>
    <w:multiLevelType w:val="hybridMultilevel"/>
    <w:tmpl w:val="E89C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547F"/>
    <w:multiLevelType w:val="multilevel"/>
    <w:tmpl w:val="8E6642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C18771D"/>
    <w:multiLevelType w:val="hybridMultilevel"/>
    <w:tmpl w:val="A14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11FD"/>
    <w:multiLevelType w:val="hybridMultilevel"/>
    <w:tmpl w:val="879A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4A04"/>
    <w:multiLevelType w:val="hybridMultilevel"/>
    <w:tmpl w:val="A0BA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106C9"/>
    <w:multiLevelType w:val="hybridMultilevel"/>
    <w:tmpl w:val="69E613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A4416"/>
    <w:multiLevelType w:val="hybridMultilevel"/>
    <w:tmpl w:val="71D4555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71E54"/>
    <w:multiLevelType w:val="multilevel"/>
    <w:tmpl w:val="D5001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E00106C"/>
    <w:multiLevelType w:val="hybridMultilevel"/>
    <w:tmpl w:val="2780B724"/>
    <w:lvl w:ilvl="0" w:tplc="1EEEDA8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1F4"/>
    <w:rsid w:val="00000467"/>
    <w:rsid w:val="00000B35"/>
    <w:rsid w:val="00002ECE"/>
    <w:rsid w:val="00011CD4"/>
    <w:rsid w:val="000138DB"/>
    <w:rsid w:val="000139EC"/>
    <w:rsid w:val="00023970"/>
    <w:rsid w:val="0003072E"/>
    <w:rsid w:val="00036801"/>
    <w:rsid w:val="000434E3"/>
    <w:rsid w:val="00043693"/>
    <w:rsid w:val="0004520E"/>
    <w:rsid w:val="00045E1E"/>
    <w:rsid w:val="00051B62"/>
    <w:rsid w:val="0005299D"/>
    <w:rsid w:val="00053D89"/>
    <w:rsid w:val="00060E9F"/>
    <w:rsid w:val="00061959"/>
    <w:rsid w:val="00061B52"/>
    <w:rsid w:val="00063FC6"/>
    <w:rsid w:val="00071C33"/>
    <w:rsid w:val="00080571"/>
    <w:rsid w:val="00081330"/>
    <w:rsid w:val="0008735C"/>
    <w:rsid w:val="000944B7"/>
    <w:rsid w:val="0009669D"/>
    <w:rsid w:val="00096C15"/>
    <w:rsid w:val="000A2F94"/>
    <w:rsid w:val="000A41FA"/>
    <w:rsid w:val="000A74A8"/>
    <w:rsid w:val="000B243D"/>
    <w:rsid w:val="000C054B"/>
    <w:rsid w:val="000C08F5"/>
    <w:rsid w:val="000C0D5A"/>
    <w:rsid w:val="000C3D1B"/>
    <w:rsid w:val="000C6DD4"/>
    <w:rsid w:val="000C73F2"/>
    <w:rsid w:val="000C7F09"/>
    <w:rsid w:val="000D4003"/>
    <w:rsid w:val="000D4F72"/>
    <w:rsid w:val="000D6574"/>
    <w:rsid w:val="000D6BCA"/>
    <w:rsid w:val="000D71DE"/>
    <w:rsid w:val="000D7F80"/>
    <w:rsid w:val="000E05B5"/>
    <w:rsid w:val="000E5F87"/>
    <w:rsid w:val="000E7722"/>
    <w:rsid w:val="000F0B33"/>
    <w:rsid w:val="000F6C60"/>
    <w:rsid w:val="00105ED4"/>
    <w:rsid w:val="00107D54"/>
    <w:rsid w:val="001119A9"/>
    <w:rsid w:val="00111D8B"/>
    <w:rsid w:val="00111F58"/>
    <w:rsid w:val="001125F9"/>
    <w:rsid w:val="001135C8"/>
    <w:rsid w:val="001148CC"/>
    <w:rsid w:val="0011538E"/>
    <w:rsid w:val="00120754"/>
    <w:rsid w:val="0012251A"/>
    <w:rsid w:val="00125DF9"/>
    <w:rsid w:val="00144709"/>
    <w:rsid w:val="00145879"/>
    <w:rsid w:val="001505FE"/>
    <w:rsid w:val="0015098C"/>
    <w:rsid w:val="001529E7"/>
    <w:rsid w:val="00156690"/>
    <w:rsid w:val="0016010F"/>
    <w:rsid w:val="001603DC"/>
    <w:rsid w:val="0016070F"/>
    <w:rsid w:val="00166BC1"/>
    <w:rsid w:val="001700F0"/>
    <w:rsid w:val="00183F87"/>
    <w:rsid w:val="0018656E"/>
    <w:rsid w:val="001902F7"/>
    <w:rsid w:val="001911FE"/>
    <w:rsid w:val="00191E45"/>
    <w:rsid w:val="001A18F3"/>
    <w:rsid w:val="001A39DE"/>
    <w:rsid w:val="001B0D79"/>
    <w:rsid w:val="001B3943"/>
    <w:rsid w:val="001C42BF"/>
    <w:rsid w:val="001C42C9"/>
    <w:rsid w:val="001C4364"/>
    <w:rsid w:val="001C48A4"/>
    <w:rsid w:val="001D13F7"/>
    <w:rsid w:val="001D2D27"/>
    <w:rsid w:val="001D3054"/>
    <w:rsid w:val="001D4D76"/>
    <w:rsid w:val="001D54FA"/>
    <w:rsid w:val="001D7781"/>
    <w:rsid w:val="001E1320"/>
    <w:rsid w:val="001E163F"/>
    <w:rsid w:val="001E1B33"/>
    <w:rsid w:val="001E1D4B"/>
    <w:rsid w:val="001E1E7B"/>
    <w:rsid w:val="001E38F6"/>
    <w:rsid w:val="001F21DD"/>
    <w:rsid w:val="001F38C2"/>
    <w:rsid w:val="001F6F0F"/>
    <w:rsid w:val="0020082B"/>
    <w:rsid w:val="00205E23"/>
    <w:rsid w:val="00206A06"/>
    <w:rsid w:val="00222575"/>
    <w:rsid w:val="00235ADD"/>
    <w:rsid w:val="00237F32"/>
    <w:rsid w:val="00240EC8"/>
    <w:rsid w:val="002439D1"/>
    <w:rsid w:val="002448FA"/>
    <w:rsid w:val="0024510D"/>
    <w:rsid w:val="002477A6"/>
    <w:rsid w:val="00251270"/>
    <w:rsid w:val="00253687"/>
    <w:rsid w:val="0025396F"/>
    <w:rsid w:val="002568A4"/>
    <w:rsid w:val="00257938"/>
    <w:rsid w:val="00260D9C"/>
    <w:rsid w:val="002657AA"/>
    <w:rsid w:val="002669D0"/>
    <w:rsid w:val="00267879"/>
    <w:rsid w:val="00267E2E"/>
    <w:rsid w:val="0027022A"/>
    <w:rsid w:val="00270825"/>
    <w:rsid w:val="00272623"/>
    <w:rsid w:val="00277442"/>
    <w:rsid w:val="0028732B"/>
    <w:rsid w:val="002918B6"/>
    <w:rsid w:val="002919D8"/>
    <w:rsid w:val="002966C1"/>
    <w:rsid w:val="002A34E3"/>
    <w:rsid w:val="002A57FE"/>
    <w:rsid w:val="002A61F8"/>
    <w:rsid w:val="002A7A31"/>
    <w:rsid w:val="002B5F15"/>
    <w:rsid w:val="002C16DD"/>
    <w:rsid w:val="002C3D75"/>
    <w:rsid w:val="002C72BC"/>
    <w:rsid w:val="002D0A3F"/>
    <w:rsid w:val="002D186E"/>
    <w:rsid w:val="002D3D0C"/>
    <w:rsid w:val="002E118D"/>
    <w:rsid w:val="002E3F06"/>
    <w:rsid w:val="002E55A7"/>
    <w:rsid w:val="002E6ECC"/>
    <w:rsid w:val="003020C3"/>
    <w:rsid w:val="00305573"/>
    <w:rsid w:val="00323870"/>
    <w:rsid w:val="00331BE2"/>
    <w:rsid w:val="0034059B"/>
    <w:rsid w:val="003417E2"/>
    <w:rsid w:val="0034334B"/>
    <w:rsid w:val="003436A2"/>
    <w:rsid w:val="003451DA"/>
    <w:rsid w:val="00353E64"/>
    <w:rsid w:val="00354D79"/>
    <w:rsid w:val="00363CE0"/>
    <w:rsid w:val="0037025E"/>
    <w:rsid w:val="00372B8B"/>
    <w:rsid w:val="00372CE1"/>
    <w:rsid w:val="0037415D"/>
    <w:rsid w:val="00376A23"/>
    <w:rsid w:val="0037778D"/>
    <w:rsid w:val="00381783"/>
    <w:rsid w:val="00381C6E"/>
    <w:rsid w:val="00384418"/>
    <w:rsid w:val="00384A03"/>
    <w:rsid w:val="00384A4B"/>
    <w:rsid w:val="00390A9F"/>
    <w:rsid w:val="003927FD"/>
    <w:rsid w:val="00397B3E"/>
    <w:rsid w:val="003A5D0B"/>
    <w:rsid w:val="003A779D"/>
    <w:rsid w:val="003B104B"/>
    <w:rsid w:val="003B1AAA"/>
    <w:rsid w:val="003B51D0"/>
    <w:rsid w:val="003B5B7E"/>
    <w:rsid w:val="003B60B4"/>
    <w:rsid w:val="003B6762"/>
    <w:rsid w:val="003C6076"/>
    <w:rsid w:val="003D7C20"/>
    <w:rsid w:val="003E13CC"/>
    <w:rsid w:val="003E23AA"/>
    <w:rsid w:val="003E7460"/>
    <w:rsid w:val="003F50CB"/>
    <w:rsid w:val="003F7D63"/>
    <w:rsid w:val="0040105C"/>
    <w:rsid w:val="00401094"/>
    <w:rsid w:val="00403009"/>
    <w:rsid w:val="004030B5"/>
    <w:rsid w:val="00403CB3"/>
    <w:rsid w:val="004052EA"/>
    <w:rsid w:val="00405475"/>
    <w:rsid w:val="00405CE1"/>
    <w:rsid w:val="004061B8"/>
    <w:rsid w:val="00407137"/>
    <w:rsid w:val="00423887"/>
    <w:rsid w:val="00423F8A"/>
    <w:rsid w:val="00424473"/>
    <w:rsid w:val="0042652A"/>
    <w:rsid w:val="004268D8"/>
    <w:rsid w:val="00426AE3"/>
    <w:rsid w:val="004323E6"/>
    <w:rsid w:val="00432F41"/>
    <w:rsid w:val="00444E0D"/>
    <w:rsid w:val="00445D60"/>
    <w:rsid w:val="00453D71"/>
    <w:rsid w:val="004624EE"/>
    <w:rsid w:val="00465616"/>
    <w:rsid w:val="00465DCE"/>
    <w:rsid w:val="00466162"/>
    <w:rsid w:val="00467388"/>
    <w:rsid w:val="00475B87"/>
    <w:rsid w:val="00477A48"/>
    <w:rsid w:val="00485F3A"/>
    <w:rsid w:val="004863A9"/>
    <w:rsid w:val="004956EA"/>
    <w:rsid w:val="004A2DCB"/>
    <w:rsid w:val="004B3F2A"/>
    <w:rsid w:val="004D40F5"/>
    <w:rsid w:val="004D6D00"/>
    <w:rsid w:val="004E3511"/>
    <w:rsid w:val="004E4B0E"/>
    <w:rsid w:val="004F5A6E"/>
    <w:rsid w:val="004F6BA9"/>
    <w:rsid w:val="00500652"/>
    <w:rsid w:val="00510571"/>
    <w:rsid w:val="005133E4"/>
    <w:rsid w:val="00515417"/>
    <w:rsid w:val="00520841"/>
    <w:rsid w:val="00522BCB"/>
    <w:rsid w:val="005273D3"/>
    <w:rsid w:val="00527777"/>
    <w:rsid w:val="00534BDD"/>
    <w:rsid w:val="00541BFA"/>
    <w:rsid w:val="0054540C"/>
    <w:rsid w:val="00546E88"/>
    <w:rsid w:val="00560903"/>
    <w:rsid w:val="00564ECB"/>
    <w:rsid w:val="00566D0E"/>
    <w:rsid w:val="00572595"/>
    <w:rsid w:val="0057592A"/>
    <w:rsid w:val="00576AD3"/>
    <w:rsid w:val="005779BB"/>
    <w:rsid w:val="005802A4"/>
    <w:rsid w:val="00580A60"/>
    <w:rsid w:val="00580C9E"/>
    <w:rsid w:val="0058333C"/>
    <w:rsid w:val="00587818"/>
    <w:rsid w:val="005878E6"/>
    <w:rsid w:val="00592905"/>
    <w:rsid w:val="00592C54"/>
    <w:rsid w:val="005933D4"/>
    <w:rsid w:val="00594314"/>
    <w:rsid w:val="0059456B"/>
    <w:rsid w:val="00596D48"/>
    <w:rsid w:val="00596F68"/>
    <w:rsid w:val="00597764"/>
    <w:rsid w:val="005A312C"/>
    <w:rsid w:val="005A3854"/>
    <w:rsid w:val="005A4347"/>
    <w:rsid w:val="005A6233"/>
    <w:rsid w:val="005A7712"/>
    <w:rsid w:val="005B30D7"/>
    <w:rsid w:val="005B56EB"/>
    <w:rsid w:val="005B6326"/>
    <w:rsid w:val="005B759F"/>
    <w:rsid w:val="005C011E"/>
    <w:rsid w:val="005C163F"/>
    <w:rsid w:val="005D0374"/>
    <w:rsid w:val="005D48CA"/>
    <w:rsid w:val="005D4BBE"/>
    <w:rsid w:val="005D526C"/>
    <w:rsid w:val="005D5D27"/>
    <w:rsid w:val="005D6223"/>
    <w:rsid w:val="005D6455"/>
    <w:rsid w:val="005D6779"/>
    <w:rsid w:val="005D6917"/>
    <w:rsid w:val="005D7589"/>
    <w:rsid w:val="005E489F"/>
    <w:rsid w:val="005E5382"/>
    <w:rsid w:val="005E69D1"/>
    <w:rsid w:val="005F78EE"/>
    <w:rsid w:val="00611C6C"/>
    <w:rsid w:val="006204DA"/>
    <w:rsid w:val="006209A4"/>
    <w:rsid w:val="00620BDE"/>
    <w:rsid w:val="0062154D"/>
    <w:rsid w:val="00627984"/>
    <w:rsid w:val="0063011F"/>
    <w:rsid w:val="00630E8F"/>
    <w:rsid w:val="00632252"/>
    <w:rsid w:val="0063505F"/>
    <w:rsid w:val="00645B85"/>
    <w:rsid w:val="00652D0B"/>
    <w:rsid w:val="006547AA"/>
    <w:rsid w:val="00655C4A"/>
    <w:rsid w:val="00662363"/>
    <w:rsid w:val="00666E66"/>
    <w:rsid w:val="006676B8"/>
    <w:rsid w:val="0067055B"/>
    <w:rsid w:val="00675847"/>
    <w:rsid w:val="006772FD"/>
    <w:rsid w:val="00683BDC"/>
    <w:rsid w:val="00690C7C"/>
    <w:rsid w:val="0069415C"/>
    <w:rsid w:val="006A3496"/>
    <w:rsid w:val="006A3AEB"/>
    <w:rsid w:val="006A3C89"/>
    <w:rsid w:val="006B1F1E"/>
    <w:rsid w:val="006B55C2"/>
    <w:rsid w:val="006B678B"/>
    <w:rsid w:val="006C493A"/>
    <w:rsid w:val="006C5283"/>
    <w:rsid w:val="006C54B4"/>
    <w:rsid w:val="006D4B28"/>
    <w:rsid w:val="006D4C58"/>
    <w:rsid w:val="006D502D"/>
    <w:rsid w:val="006E4218"/>
    <w:rsid w:val="006F2B3A"/>
    <w:rsid w:val="006F43C9"/>
    <w:rsid w:val="006F6DBC"/>
    <w:rsid w:val="006F71A0"/>
    <w:rsid w:val="00701988"/>
    <w:rsid w:val="00702C3B"/>
    <w:rsid w:val="00704108"/>
    <w:rsid w:val="00711E07"/>
    <w:rsid w:val="007170CC"/>
    <w:rsid w:val="00720916"/>
    <w:rsid w:val="00721432"/>
    <w:rsid w:val="00723CE2"/>
    <w:rsid w:val="00723DD1"/>
    <w:rsid w:val="007257E6"/>
    <w:rsid w:val="00727046"/>
    <w:rsid w:val="007325A3"/>
    <w:rsid w:val="00734A97"/>
    <w:rsid w:val="0073702E"/>
    <w:rsid w:val="00737066"/>
    <w:rsid w:val="00737F85"/>
    <w:rsid w:val="00740C0C"/>
    <w:rsid w:val="00742AFD"/>
    <w:rsid w:val="00744476"/>
    <w:rsid w:val="00750901"/>
    <w:rsid w:val="0075796E"/>
    <w:rsid w:val="00763CD1"/>
    <w:rsid w:val="00770BC9"/>
    <w:rsid w:val="00771EC9"/>
    <w:rsid w:val="007726D2"/>
    <w:rsid w:val="00776224"/>
    <w:rsid w:val="00777569"/>
    <w:rsid w:val="00777E96"/>
    <w:rsid w:val="007806B6"/>
    <w:rsid w:val="00781C50"/>
    <w:rsid w:val="00783B46"/>
    <w:rsid w:val="00791E36"/>
    <w:rsid w:val="0079303D"/>
    <w:rsid w:val="007933CE"/>
    <w:rsid w:val="00793499"/>
    <w:rsid w:val="00796125"/>
    <w:rsid w:val="007A2F12"/>
    <w:rsid w:val="007B0CDB"/>
    <w:rsid w:val="007B23D5"/>
    <w:rsid w:val="007B43CE"/>
    <w:rsid w:val="007C6462"/>
    <w:rsid w:val="007D172E"/>
    <w:rsid w:val="007D41D7"/>
    <w:rsid w:val="007D60DB"/>
    <w:rsid w:val="007E0B72"/>
    <w:rsid w:val="007E348A"/>
    <w:rsid w:val="007F336F"/>
    <w:rsid w:val="007F6C8E"/>
    <w:rsid w:val="007F7848"/>
    <w:rsid w:val="00805A36"/>
    <w:rsid w:val="008075B2"/>
    <w:rsid w:val="00812D7E"/>
    <w:rsid w:val="008133FE"/>
    <w:rsid w:val="00815778"/>
    <w:rsid w:val="00816A4E"/>
    <w:rsid w:val="0082738A"/>
    <w:rsid w:val="0083276A"/>
    <w:rsid w:val="008328C4"/>
    <w:rsid w:val="00835429"/>
    <w:rsid w:val="008354D6"/>
    <w:rsid w:val="00835941"/>
    <w:rsid w:val="00836FF8"/>
    <w:rsid w:val="0083752C"/>
    <w:rsid w:val="00837F05"/>
    <w:rsid w:val="00840579"/>
    <w:rsid w:val="008406F5"/>
    <w:rsid w:val="00845C5D"/>
    <w:rsid w:val="008464EB"/>
    <w:rsid w:val="0085557D"/>
    <w:rsid w:val="00855D42"/>
    <w:rsid w:val="00861B71"/>
    <w:rsid w:val="0086559D"/>
    <w:rsid w:val="008707DA"/>
    <w:rsid w:val="00870990"/>
    <w:rsid w:val="00873E31"/>
    <w:rsid w:val="00874621"/>
    <w:rsid w:val="00874B30"/>
    <w:rsid w:val="008775E6"/>
    <w:rsid w:val="00881EE2"/>
    <w:rsid w:val="00883CD7"/>
    <w:rsid w:val="00885342"/>
    <w:rsid w:val="00885479"/>
    <w:rsid w:val="0089278E"/>
    <w:rsid w:val="00897C19"/>
    <w:rsid w:val="008A6449"/>
    <w:rsid w:val="008A6C50"/>
    <w:rsid w:val="008B29FC"/>
    <w:rsid w:val="008B4A35"/>
    <w:rsid w:val="008B55EF"/>
    <w:rsid w:val="008C2E22"/>
    <w:rsid w:val="008C302B"/>
    <w:rsid w:val="008C4CF9"/>
    <w:rsid w:val="008C715A"/>
    <w:rsid w:val="008D4F50"/>
    <w:rsid w:val="008E33E7"/>
    <w:rsid w:val="008E3AAB"/>
    <w:rsid w:val="008F005B"/>
    <w:rsid w:val="008F2C9C"/>
    <w:rsid w:val="008F3CB8"/>
    <w:rsid w:val="008F71F3"/>
    <w:rsid w:val="00901794"/>
    <w:rsid w:val="00904CAB"/>
    <w:rsid w:val="00914B71"/>
    <w:rsid w:val="009153A5"/>
    <w:rsid w:val="009229AA"/>
    <w:rsid w:val="00926516"/>
    <w:rsid w:val="00933BF0"/>
    <w:rsid w:val="0093547A"/>
    <w:rsid w:val="009359D3"/>
    <w:rsid w:val="00937184"/>
    <w:rsid w:val="00947F8A"/>
    <w:rsid w:val="009500AD"/>
    <w:rsid w:val="00951B6F"/>
    <w:rsid w:val="00953F12"/>
    <w:rsid w:val="00957743"/>
    <w:rsid w:val="00963986"/>
    <w:rsid w:val="009666D9"/>
    <w:rsid w:val="00966BCA"/>
    <w:rsid w:val="009714C2"/>
    <w:rsid w:val="00971D68"/>
    <w:rsid w:val="00976171"/>
    <w:rsid w:val="00982BFB"/>
    <w:rsid w:val="00993AA1"/>
    <w:rsid w:val="00997989"/>
    <w:rsid w:val="009B512E"/>
    <w:rsid w:val="009B7A70"/>
    <w:rsid w:val="009C6ED7"/>
    <w:rsid w:val="009D070C"/>
    <w:rsid w:val="009D0CC5"/>
    <w:rsid w:val="009D2F55"/>
    <w:rsid w:val="009D5B15"/>
    <w:rsid w:val="009D69FA"/>
    <w:rsid w:val="009E2D34"/>
    <w:rsid w:val="009E4710"/>
    <w:rsid w:val="009E51D3"/>
    <w:rsid w:val="009F0738"/>
    <w:rsid w:val="009F465A"/>
    <w:rsid w:val="00A03703"/>
    <w:rsid w:val="00A04ED1"/>
    <w:rsid w:val="00A11043"/>
    <w:rsid w:val="00A11F29"/>
    <w:rsid w:val="00A14BD3"/>
    <w:rsid w:val="00A22ACF"/>
    <w:rsid w:val="00A23BE3"/>
    <w:rsid w:val="00A23D5D"/>
    <w:rsid w:val="00A250F4"/>
    <w:rsid w:val="00A263A8"/>
    <w:rsid w:val="00A3051C"/>
    <w:rsid w:val="00A30CF1"/>
    <w:rsid w:val="00A31405"/>
    <w:rsid w:val="00A33318"/>
    <w:rsid w:val="00A35795"/>
    <w:rsid w:val="00A37D29"/>
    <w:rsid w:val="00A42595"/>
    <w:rsid w:val="00A44FF9"/>
    <w:rsid w:val="00A54576"/>
    <w:rsid w:val="00A546DC"/>
    <w:rsid w:val="00A54D74"/>
    <w:rsid w:val="00A56A03"/>
    <w:rsid w:val="00A609B1"/>
    <w:rsid w:val="00A62190"/>
    <w:rsid w:val="00A643D9"/>
    <w:rsid w:val="00A6552C"/>
    <w:rsid w:val="00A65A47"/>
    <w:rsid w:val="00A663A4"/>
    <w:rsid w:val="00A665F3"/>
    <w:rsid w:val="00A72777"/>
    <w:rsid w:val="00A72880"/>
    <w:rsid w:val="00A72D0E"/>
    <w:rsid w:val="00A7553C"/>
    <w:rsid w:val="00A820AC"/>
    <w:rsid w:val="00A854CD"/>
    <w:rsid w:val="00A93098"/>
    <w:rsid w:val="00A97D05"/>
    <w:rsid w:val="00AA07CF"/>
    <w:rsid w:val="00AA35E0"/>
    <w:rsid w:val="00AA3889"/>
    <w:rsid w:val="00AA418C"/>
    <w:rsid w:val="00AA7906"/>
    <w:rsid w:val="00AB0C9B"/>
    <w:rsid w:val="00AB2143"/>
    <w:rsid w:val="00AB4544"/>
    <w:rsid w:val="00AB6D41"/>
    <w:rsid w:val="00AC014B"/>
    <w:rsid w:val="00AC274D"/>
    <w:rsid w:val="00AC4684"/>
    <w:rsid w:val="00AC53D8"/>
    <w:rsid w:val="00AC76EB"/>
    <w:rsid w:val="00AC78F4"/>
    <w:rsid w:val="00AD0A26"/>
    <w:rsid w:val="00AD2159"/>
    <w:rsid w:val="00AD358F"/>
    <w:rsid w:val="00AD5BFF"/>
    <w:rsid w:val="00AF1182"/>
    <w:rsid w:val="00AF3302"/>
    <w:rsid w:val="00B00FB9"/>
    <w:rsid w:val="00B0253D"/>
    <w:rsid w:val="00B040C6"/>
    <w:rsid w:val="00B040F0"/>
    <w:rsid w:val="00B07283"/>
    <w:rsid w:val="00B1705C"/>
    <w:rsid w:val="00B212C4"/>
    <w:rsid w:val="00B23931"/>
    <w:rsid w:val="00B23D8D"/>
    <w:rsid w:val="00B26A81"/>
    <w:rsid w:val="00B3105B"/>
    <w:rsid w:val="00B32E57"/>
    <w:rsid w:val="00B33C9B"/>
    <w:rsid w:val="00B36A2C"/>
    <w:rsid w:val="00B40113"/>
    <w:rsid w:val="00B449E9"/>
    <w:rsid w:val="00B452CE"/>
    <w:rsid w:val="00B47D6F"/>
    <w:rsid w:val="00B53DE4"/>
    <w:rsid w:val="00B55196"/>
    <w:rsid w:val="00B55272"/>
    <w:rsid w:val="00B55AD9"/>
    <w:rsid w:val="00B6081D"/>
    <w:rsid w:val="00B63E14"/>
    <w:rsid w:val="00B645EF"/>
    <w:rsid w:val="00B64C1B"/>
    <w:rsid w:val="00B65D71"/>
    <w:rsid w:val="00B71AAE"/>
    <w:rsid w:val="00B73D38"/>
    <w:rsid w:val="00B87379"/>
    <w:rsid w:val="00B91D5A"/>
    <w:rsid w:val="00B96480"/>
    <w:rsid w:val="00B977ED"/>
    <w:rsid w:val="00BA0FCF"/>
    <w:rsid w:val="00BA659A"/>
    <w:rsid w:val="00BA6CEB"/>
    <w:rsid w:val="00BB2CDF"/>
    <w:rsid w:val="00BB33DB"/>
    <w:rsid w:val="00BB5DF5"/>
    <w:rsid w:val="00BB7A46"/>
    <w:rsid w:val="00BC0678"/>
    <w:rsid w:val="00BC1C59"/>
    <w:rsid w:val="00BC2ECB"/>
    <w:rsid w:val="00BD1F9F"/>
    <w:rsid w:val="00BD3DC2"/>
    <w:rsid w:val="00BD56EF"/>
    <w:rsid w:val="00BD6D05"/>
    <w:rsid w:val="00BE4CCA"/>
    <w:rsid w:val="00BF34A4"/>
    <w:rsid w:val="00BF4614"/>
    <w:rsid w:val="00BF5139"/>
    <w:rsid w:val="00C01604"/>
    <w:rsid w:val="00C016DE"/>
    <w:rsid w:val="00C022B2"/>
    <w:rsid w:val="00C02FF8"/>
    <w:rsid w:val="00C07B07"/>
    <w:rsid w:val="00C345D3"/>
    <w:rsid w:val="00C4156E"/>
    <w:rsid w:val="00C41C6A"/>
    <w:rsid w:val="00C42153"/>
    <w:rsid w:val="00C50F43"/>
    <w:rsid w:val="00C51F4C"/>
    <w:rsid w:val="00C52AC2"/>
    <w:rsid w:val="00C5344A"/>
    <w:rsid w:val="00C57480"/>
    <w:rsid w:val="00C60136"/>
    <w:rsid w:val="00C606F3"/>
    <w:rsid w:val="00C66587"/>
    <w:rsid w:val="00C66976"/>
    <w:rsid w:val="00C7258A"/>
    <w:rsid w:val="00C7454E"/>
    <w:rsid w:val="00C76815"/>
    <w:rsid w:val="00C818FB"/>
    <w:rsid w:val="00C85CBF"/>
    <w:rsid w:val="00CA0463"/>
    <w:rsid w:val="00CA78CC"/>
    <w:rsid w:val="00CB16AF"/>
    <w:rsid w:val="00CB2CEA"/>
    <w:rsid w:val="00CB39AE"/>
    <w:rsid w:val="00CB3B36"/>
    <w:rsid w:val="00CB4BAD"/>
    <w:rsid w:val="00CB6722"/>
    <w:rsid w:val="00CB7D5A"/>
    <w:rsid w:val="00CC1FE3"/>
    <w:rsid w:val="00CC4175"/>
    <w:rsid w:val="00CC4362"/>
    <w:rsid w:val="00CC78CA"/>
    <w:rsid w:val="00CD246F"/>
    <w:rsid w:val="00CD2F4E"/>
    <w:rsid w:val="00CD328A"/>
    <w:rsid w:val="00CD6E41"/>
    <w:rsid w:val="00CE2322"/>
    <w:rsid w:val="00CE6302"/>
    <w:rsid w:val="00CE6701"/>
    <w:rsid w:val="00D0347F"/>
    <w:rsid w:val="00D03E8E"/>
    <w:rsid w:val="00D05459"/>
    <w:rsid w:val="00D05A3E"/>
    <w:rsid w:val="00D0766A"/>
    <w:rsid w:val="00D12F8B"/>
    <w:rsid w:val="00D14DC0"/>
    <w:rsid w:val="00D15D82"/>
    <w:rsid w:val="00D1652A"/>
    <w:rsid w:val="00D241D5"/>
    <w:rsid w:val="00D2610F"/>
    <w:rsid w:val="00D26AB5"/>
    <w:rsid w:val="00D279A2"/>
    <w:rsid w:val="00D33311"/>
    <w:rsid w:val="00D35A24"/>
    <w:rsid w:val="00D429F4"/>
    <w:rsid w:val="00D43C4E"/>
    <w:rsid w:val="00D4532C"/>
    <w:rsid w:val="00D45568"/>
    <w:rsid w:val="00D46D09"/>
    <w:rsid w:val="00D50941"/>
    <w:rsid w:val="00D52776"/>
    <w:rsid w:val="00D56496"/>
    <w:rsid w:val="00D5694C"/>
    <w:rsid w:val="00D57668"/>
    <w:rsid w:val="00D60A00"/>
    <w:rsid w:val="00D614E7"/>
    <w:rsid w:val="00D61607"/>
    <w:rsid w:val="00D63B68"/>
    <w:rsid w:val="00D6474C"/>
    <w:rsid w:val="00D64D1F"/>
    <w:rsid w:val="00D6600E"/>
    <w:rsid w:val="00D71ECB"/>
    <w:rsid w:val="00D74902"/>
    <w:rsid w:val="00D758EC"/>
    <w:rsid w:val="00D816F8"/>
    <w:rsid w:val="00D916AB"/>
    <w:rsid w:val="00D922C8"/>
    <w:rsid w:val="00D92BBA"/>
    <w:rsid w:val="00D96224"/>
    <w:rsid w:val="00D96962"/>
    <w:rsid w:val="00DA11FB"/>
    <w:rsid w:val="00DA59DD"/>
    <w:rsid w:val="00DB2C83"/>
    <w:rsid w:val="00DB323B"/>
    <w:rsid w:val="00DB3689"/>
    <w:rsid w:val="00DC2B48"/>
    <w:rsid w:val="00DC2D31"/>
    <w:rsid w:val="00DC77D0"/>
    <w:rsid w:val="00DD41BB"/>
    <w:rsid w:val="00DE0052"/>
    <w:rsid w:val="00DE12B3"/>
    <w:rsid w:val="00DE5762"/>
    <w:rsid w:val="00DF263F"/>
    <w:rsid w:val="00DF4A98"/>
    <w:rsid w:val="00DF706D"/>
    <w:rsid w:val="00E0314A"/>
    <w:rsid w:val="00E03931"/>
    <w:rsid w:val="00E0395F"/>
    <w:rsid w:val="00E03A9E"/>
    <w:rsid w:val="00E05075"/>
    <w:rsid w:val="00E05392"/>
    <w:rsid w:val="00E1242C"/>
    <w:rsid w:val="00E124A8"/>
    <w:rsid w:val="00E13F2D"/>
    <w:rsid w:val="00E17951"/>
    <w:rsid w:val="00E20502"/>
    <w:rsid w:val="00E22639"/>
    <w:rsid w:val="00E2270A"/>
    <w:rsid w:val="00E25201"/>
    <w:rsid w:val="00E2563B"/>
    <w:rsid w:val="00E3136D"/>
    <w:rsid w:val="00E336AA"/>
    <w:rsid w:val="00E33BCB"/>
    <w:rsid w:val="00E356E0"/>
    <w:rsid w:val="00E364FD"/>
    <w:rsid w:val="00E4209D"/>
    <w:rsid w:val="00E425E4"/>
    <w:rsid w:val="00E43985"/>
    <w:rsid w:val="00E44E6C"/>
    <w:rsid w:val="00E45DD6"/>
    <w:rsid w:val="00E4768C"/>
    <w:rsid w:val="00E52EAA"/>
    <w:rsid w:val="00E53AAA"/>
    <w:rsid w:val="00E567EE"/>
    <w:rsid w:val="00E61035"/>
    <w:rsid w:val="00E63ABF"/>
    <w:rsid w:val="00E64C58"/>
    <w:rsid w:val="00E65C0E"/>
    <w:rsid w:val="00E6690D"/>
    <w:rsid w:val="00E86DC8"/>
    <w:rsid w:val="00E90845"/>
    <w:rsid w:val="00E90A00"/>
    <w:rsid w:val="00E92417"/>
    <w:rsid w:val="00E943A6"/>
    <w:rsid w:val="00E954AD"/>
    <w:rsid w:val="00EA121B"/>
    <w:rsid w:val="00EA3EC3"/>
    <w:rsid w:val="00EB3A97"/>
    <w:rsid w:val="00EB40C2"/>
    <w:rsid w:val="00EB41F4"/>
    <w:rsid w:val="00EB5743"/>
    <w:rsid w:val="00EC0A12"/>
    <w:rsid w:val="00EC5178"/>
    <w:rsid w:val="00EC5665"/>
    <w:rsid w:val="00EC5D50"/>
    <w:rsid w:val="00EC79F8"/>
    <w:rsid w:val="00ED1852"/>
    <w:rsid w:val="00ED29BD"/>
    <w:rsid w:val="00EE09E0"/>
    <w:rsid w:val="00EE36B4"/>
    <w:rsid w:val="00EE4567"/>
    <w:rsid w:val="00EE4AA5"/>
    <w:rsid w:val="00EE62C1"/>
    <w:rsid w:val="00EF73C5"/>
    <w:rsid w:val="00F06D75"/>
    <w:rsid w:val="00F10725"/>
    <w:rsid w:val="00F11234"/>
    <w:rsid w:val="00F12B12"/>
    <w:rsid w:val="00F22897"/>
    <w:rsid w:val="00F228DA"/>
    <w:rsid w:val="00F24684"/>
    <w:rsid w:val="00F271AD"/>
    <w:rsid w:val="00F30EDF"/>
    <w:rsid w:val="00F33E47"/>
    <w:rsid w:val="00F41470"/>
    <w:rsid w:val="00F46D39"/>
    <w:rsid w:val="00F47288"/>
    <w:rsid w:val="00F51040"/>
    <w:rsid w:val="00F53643"/>
    <w:rsid w:val="00F53A06"/>
    <w:rsid w:val="00F54A1A"/>
    <w:rsid w:val="00F55CC6"/>
    <w:rsid w:val="00F6304C"/>
    <w:rsid w:val="00F7256E"/>
    <w:rsid w:val="00F738D9"/>
    <w:rsid w:val="00F77439"/>
    <w:rsid w:val="00F8073F"/>
    <w:rsid w:val="00F80D4A"/>
    <w:rsid w:val="00F80F09"/>
    <w:rsid w:val="00F817FF"/>
    <w:rsid w:val="00F81B51"/>
    <w:rsid w:val="00F83D41"/>
    <w:rsid w:val="00F840EC"/>
    <w:rsid w:val="00F85229"/>
    <w:rsid w:val="00F85C17"/>
    <w:rsid w:val="00F871E7"/>
    <w:rsid w:val="00F90BC3"/>
    <w:rsid w:val="00FA085A"/>
    <w:rsid w:val="00FA38F0"/>
    <w:rsid w:val="00FA570B"/>
    <w:rsid w:val="00FA5AB4"/>
    <w:rsid w:val="00FA5D8A"/>
    <w:rsid w:val="00FB272C"/>
    <w:rsid w:val="00FB4853"/>
    <w:rsid w:val="00FB7E48"/>
    <w:rsid w:val="00FC1EFA"/>
    <w:rsid w:val="00FC5685"/>
    <w:rsid w:val="00FD07ED"/>
    <w:rsid w:val="00FD2AFA"/>
    <w:rsid w:val="00FD69CA"/>
    <w:rsid w:val="00FE2E30"/>
    <w:rsid w:val="00FE39C6"/>
    <w:rsid w:val="00FE5B92"/>
    <w:rsid w:val="00FE6E87"/>
    <w:rsid w:val="00FF4563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F4"/>
  </w:style>
  <w:style w:type="paragraph" w:styleId="1">
    <w:name w:val="heading 1"/>
    <w:basedOn w:val="a"/>
    <w:next w:val="a"/>
    <w:link w:val="10"/>
    <w:qFormat/>
    <w:rsid w:val="00424473"/>
    <w:pPr>
      <w:keepNext/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F50CB"/>
    <w:pPr>
      <w:spacing w:after="120" w:line="480" w:lineRule="auto"/>
    </w:pPr>
    <w:rPr>
      <w:sz w:val="24"/>
      <w:szCs w:val="24"/>
    </w:rPr>
  </w:style>
  <w:style w:type="paragraph" w:styleId="a3">
    <w:name w:val="Body Text"/>
    <w:basedOn w:val="a"/>
    <w:rsid w:val="003F50CB"/>
    <w:pPr>
      <w:spacing w:after="120"/>
    </w:pPr>
  </w:style>
  <w:style w:type="paragraph" w:styleId="a4">
    <w:name w:val="Body Text Indent"/>
    <w:basedOn w:val="a"/>
    <w:rsid w:val="003F50CB"/>
    <w:pPr>
      <w:spacing w:after="120"/>
      <w:ind w:left="283"/>
    </w:pPr>
  </w:style>
  <w:style w:type="table" w:styleId="a5">
    <w:name w:val="Table Grid"/>
    <w:basedOn w:val="a1"/>
    <w:rsid w:val="001C4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D0A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Title"/>
    <w:basedOn w:val="a"/>
    <w:next w:val="a7"/>
    <w:link w:val="a8"/>
    <w:qFormat/>
    <w:rsid w:val="00FB4853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Название Знак"/>
    <w:link w:val="a6"/>
    <w:rsid w:val="00FB4853"/>
    <w:rPr>
      <w:b/>
      <w:sz w:val="32"/>
      <w:lang w:eastAsia="ar-SA"/>
    </w:rPr>
  </w:style>
  <w:style w:type="paragraph" w:styleId="a7">
    <w:name w:val="Subtitle"/>
    <w:basedOn w:val="a"/>
    <w:next w:val="a3"/>
    <w:link w:val="a9"/>
    <w:qFormat/>
    <w:rsid w:val="00FB4853"/>
    <w:pPr>
      <w:suppressAutoHyphens/>
      <w:jc w:val="center"/>
    </w:pPr>
    <w:rPr>
      <w:b/>
      <w:sz w:val="28"/>
      <w:lang w:eastAsia="ar-SA"/>
    </w:rPr>
  </w:style>
  <w:style w:type="character" w:customStyle="1" w:styleId="a9">
    <w:name w:val="Подзаголовок Знак"/>
    <w:link w:val="a7"/>
    <w:rsid w:val="00FB4853"/>
    <w:rPr>
      <w:b/>
      <w:sz w:val="28"/>
      <w:lang w:eastAsia="ar-SA"/>
    </w:rPr>
  </w:style>
  <w:style w:type="paragraph" w:customStyle="1" w:styleId="aa">
    <w:name w:val="Содержимое таблицы"/>
    <w:basedOn w:val="a"/>
    <w:rsid w:val="003F7D63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b">
    <w:name w:val="Hyperlink"/>
    <w:uiPriority w:val="99"/>
    <w:unhideWhenUsed/>
    <w:rsid w:val="00237F3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81330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en-US"/>
    </w:rPr>
  </w:style>
  <w:style w:type="paragraph" w:styleId="ad">
    <w:name w:val="Balloon Text"/>
    <w:basedOn w:val="a"/>
    <w:link w:val="ae"/>
    <w:rsid w:val="00465DCE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465DC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5277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27777"/>
  </w:style>
  <w:style w:type="paragraph" w:styleId="af1">
    <w:name w:val="footer"/>
    <w:basedOn w:val="a"/>
    <w:link w:val="af2"/>
    <w:rsid w:val="005277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27777"/>
  </w:style>
  <w:style w:type="character" w:customStyle="1" w:styleId="10">
    <w:name w:val="Заголовок 1 Знак"/>
    <w:link w:val="1"/>
    <w:rsid w:val="00B212C4"/>
    <w:rPr>
      <w:b/>
      <w:sz w:val="28"/>
      <w:szCs w:val="24"/>
      <w:lang w:val="en-US"/>
    </w:rPr>
  </w:style>
  <w:style w:type="character" w:customStyle="1" w:styleId="af3">
    <w:name w:val="Заголовок Знак"/>
    <w:rsid w:val="00D2610F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western">
    <w:name w:val="western"/>
    <w:basedOn w:val="a"/>
    <w:rsid w:val="005B30D7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384418"/>
    <w:rPr>
      <w:sz w:val="24"/>
      <w:lang w:val="ru-RU" w:eastAsia="ru-RU" w:bidi="ar-SA"/>
    </w:rPr>
  </w:style>
  <w:style w:type="paragraph" w:styleId="af5">
    <w:name w:val="No Spacing"/>
    <w:link w:val="af4"/>
    <w:uiPriority w:val="1"/>
    <w:qFormat/>
    <w:rsid w:val="0038441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EEF7-8FE2-4CC1-B267-E72ECB91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9781</CharactersWithSpaces>
  <SharedDoc>false</SharedDoc>
  <HLinks>
    <vt:vector size="12" baseType="variant">
      <vt:variant>
        <vt:i4>5242881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6946849</vt:i4>
      </vt:variant>
      <vt:variant>
        <vt:i4>0</vt:i4>
      </vt:variant>
      <vt:variant>
        <vt:i4>0</vt:i4>
      </vt:variant>
      <vt:variant>
        <vt:i4>5</vt:i4>
      </vt:variant>
      <vt:variant>
        <vt:lpwstr>http://www.hmrn.ru/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Часовенная Т.Ф.</cp:lastModifiedBy>
  <cp:revision>2</cp:revision>
  <cp:lastPrinted>2020-04-21T04:47:00Z</cp:lastPrinted>
  <dcterms:created xsi:type="dcterms:W3CDTF">2020-04-21T07:01:00Z</dcterms:created>
  <dcterms:modified xsi:type="dcterms:W3CDTF">2020-04-21T07:01:00Z</dcterms:modified>
</cp:coreProperties>
</file>